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ECF32" w14:textId="23D6A2F6" w:rsidR="005A17BB" w:rsidRPr="0042080E" w:rsidRDefault="005A17BB" w:rsidP="005A17BB">
      <w:pPr>
        <w:spacing w:after="220"/>
        <w:ind w:left="-5" w:right="-15"/>
        <w:rPr>
          <w:sz w:val="20"/>
          <w:szCs w:val="18"/>
        </w:rPr>
      </w:pPr>
      <w:r w:rsidRPr="0042080E">
        <w:rPr>
          <w:sz w:val="20"/>
          <w:szCs w:val="18"/>
        </w:rPr>
        <w:t>Upperby Primary School Design and Technology curriculum 202</w:t>
      </w:r>
      <w:r>
        <w:rPr>
          <w:sz w:val="20"/>
          <w:szCs w:val="18"/>
        </w:rPr>
        <w:t>6-2027</w:t>
      </w:r>
    </w:p>
    <w:tbl>
      <w:tblPr>
        <w:tblStyle w:val="TableGrid"/>
        <w:tblW w:w="16052" w:type="dxa"/>
        <w:tblInd w:w="-958" w:type="dxa"/>
        <w:tblCellMar>
          <w:top w:w="43" w:type="dxa"/>
          <w:left w:w="108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902"/>
        <w:gridCol w:w="3339"/>
        <w:gridCol w:w="4309"/>
        <w:gridCol w:w="3825"/>
        <w:gridCol w:w="3677"/>
      </w:tblGrid>
      <w:tr w:rsidR="005A17BB" w:rsidRPr="0042080E" w14:paraId="4BDAB35E" w14:textId="77777777" w:rsidTr="005A17BB">
        <w:trPr>
          <w:trHeight w:val="574"/>
        </w:trPr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F63E4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16"/>
                <w:szCs w:val="18"/>
              </w:rPr>
              <w:t xml:space="preserve"> </w:t>
            </w:r>
          </w:p>
        </w:tc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7FA8B" w14:textId="77777777" w:rsidR="005A17BB" w:rsidRPr="0042080E" w:rsidRDefault="005A17BB" w:rsidP="005A17BB">
            <w:pPr>
              <w:spacing w:after="0"/>
              <w:ind w:left="0" w:right="50" w:firstLine="0"/>
              <w:jc w:val="center"/>
              <w:rPr>
                <w:sz w:val="20"/>
                <w:szCs w:val="18"/>
              </w:rPr>
            </w:pPr>
            <w:r w:rsidRPr="0042080E">
              <w:rPr>
                <w:b/>
                <w:sz w:val="20"/>
                <w:szCs w:val="18"/>
              </w:rPr>
              <w:t xml:space="preserve">EYFS </w:t>
            </w:r>
          </w:p>
          <w:p w14:paraId="51B382BB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b/>
                <w:sz w:val="20"/>
                <w:szCs w:val="18"/>
              </w:rPr>
              <w:t xml:space="preserve"> </w:t>
            </w:r>
          </w:p>
        </w:tc>
        <w:tc>
          <w:tcPr>
            <w:tcW w:w="4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B30C6" w14:textId="41392A88" w:rsidR="005A17BB" w:rsidRPr="0042080E" w:rsidRDefault="005A17BB" w:rsidP="005A17BB">
            <w:pPr>
              <w:spacing w:after="0"/>
              <w:ind w:left="2" w:right="416" w:firstLine="0"/>
              <w:rPr>
                <w:sz w:val="20"/>
                <w:szCs w:val="18"/>
              </w:rPr>
            </w:pPr>
            <w:r w:rsidRPr="0042080E">
              <w:rPr>
                <w:b/>
                <w:sz w:val="20"/>
                <w:szCs w:val="18"/>
              </w:rPr>
              <w:t xml:space="preserve">Year 1/2  Cycle B </w:t>
            </w:r>
          </w:p>
        </w:tc>
        <w:tc>
          <w:tcPr>
            <w:tcW w:w="3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B0AE6" w14:textId="2260F3CB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b/>
                <w:sz w:val="20"/>
                <w:szCs w:val="18"/>
              </w:rPr>
              <w:t>Year 3/4  Cycle B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DF3D7" w14:textId="0AA2C00F" w:rsidR="005A17BB" w:rsidRPr="0042080E" w:rsidRDefault="005A17BB" w:rsidP="005A17BB">
            <w:pPr>
              <w:spacing w:after="0"/>
              <w:ind w:left="0" w:right="275" w:firstLine="0"/>
              <w:rPr>
                <w:sz w:val="20"/>
                <w:szCs w:val="18"/>
              </w:rPr>
            </w:pPr>
            <w:r w:rsidRPr="0042080E">
              <w:rPr>
                <w:b/>
                <w:sz w:val="20"/>
                <w:szCs w:val="18"/>
              </w:rPr>
              <w:t>Year 5</w:t>
            </w:r>
            <w:r>
              <w:rPr>
                <w:b/>
                <w:sz w:val="20"/>
                <w:szCs w:val="18"/>
              </w:rPr>
              <w:t>/6 Cycle A</w:t>
            </w:r>
          </w:p>
        </w:tc>
      </w:tr>
      <w:tr w:rsidR="005A17BB" w:rsidRPr="0042080E" w14:paraId="191E900B" w14:textId="77777777" w:rsidTr="005A17BB">
        <w:trPr>
          <w:trHeight w:val="2019"/>
        </w:trPr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006F3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b/>
                <w:sz w:val="16"/>
                <w:szCs w:val="18"/>
              </w:rPr>
              <w:t xml:space="preserve">Autumn </w:t>
            </w:r>
          </w:p>
        </w:tc>
        <w:tc>
          <w:tcPr>
            <w:tcW w:w="34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75E0A" w14:textId="77777777" w:rsidR="005A17BB" w:rsidRPr="0042080E" w:rsidRDefault="005A17BB" w:rsidP="005A17BB">
            <w:pPr>
              <w:spacing w:after="0"/>
              <w:ind w:left="0" w:right="353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  <w:u w:val="single" w:color="000000"/>
              </w:rPr>
              <w:t>Physical development and moving and</w:t>
            </w:r>
            <w:r w:rsidRPr="0042080E">
              <w:rPr>
                <w:sz w:val="20"/>
                <w:szCs w:val="18"/>
              </w:rPr>
              <w:t xml:space="preserve"> </w:t>
            </w:r>
            <w:r w:rsidRPr="0042080E">
              <w:rPr>
                <w:sz w:val="20"/>
                <w:szCs w:val="18"/>
                <w:u w:val="single" w:color="000000"/>
              </w:rPr>
              <w:t>handling</w:t>
            </w:r>
            <w:r w:rsidRPr="0042080E">
              <w:rPr>
                <w:sz w:val="20"/>
                <w:szCs w:val="18"/>
              </w:rPr>
              <w:t xml:space="preserve"> fine gross motor skills e.g.  </w:t>
            </w:r>
          </w:p>
          <w:p w14:paraId="209F5D3B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</w:rPr>
              <w:t xml:space="preserve"> </w:t>
            </w:r>
          </w:p>
          <w:p w14:paraId="1CC871BC" w14:textId="77777777" w:rsidR="005A17BB" w:rsidRPr="0042080E" w:rsidRDefault="005A17BB" w:rsidP="005A17BB">
            <w:pPr>
              <w:spacing w:after="2"/>
              <w:ind w:left="0" w:right="404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  <w:u w:val="single" w:color="000000"/>
              </w:rPr>
              <w:t>Expressive Arts and Design</w:t>
            </w:r>
            <w:r w:rsidRPr="0042080E">
              <w:rPr>
                <w:sz w:val="20"/>
                <w:szCs w:val="18"/>
              </w:rPr>
              <w:t xml:space="preserve"> Artistic and cultural awareness supporting creativity, imagination and </w:t>
            </w:r>
            <w:proofErr w:type="spellStart"/>
            <w:r w:rsidRPr="0042080E">
              <w:rPr>
                <w:sz w:val="20"/>
                <w:szCs w:val="18"/>
              </w:rPr>
              <w:t>self expression</w:t>
            </w:r>
            <w:proofErr w:type="spellEnd"/>
            <w:r w:rsidRPr="0042080E">
              <w:rPr>
                <w:sz w:val="20"/>
                <w:szCs w:val="18"/>
              </w:rPr>
              <w:t xml:space="preserve"> </w:t>
            </w:r>
          </w:p>
          <w:p w14:paraId="50BFEFD8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</w:rPr>
              <w:t xml:space="preserve"> </w:t>
            </w:r>
          </w:p>
          <w:p w14:paraId="6E61144C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  <w:u w:val="single" w:color="000000"/>
              </w:rPr>
              <w:t>Create collaboratively</w:t>
            </w:r>
            <w:r w:rsidRPr="0042080E">
              <w:rPr>
                <w:sz w:val="20"/>
                <w:szCs w:val="18"/>
              </w:rPr>
              <w:t xml:space="preserve"> </w:t>
            </w:r>
          </w:p>
          <w:p w14:paraId="1D5497DB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</w:rPr>
              <w:t xml:space="preserve">Sharing ideas, resources, and skills. </w:t>
            </w:r>
          </w:p>
          <w:p w14:paraId="515263EE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</w:rPr>
              <w:t xml:space="preserve">Creation Station </w:t>
            </w:r>
          </w:p>
          <w:p w14:paraId="60D08437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</w:rPr>
              <w:t xml:space="preserve"> </w:t>
            </w:r>
          </w:p>
          <w:p w14:paraId="3A6D1B41" w14:textId="77777777" w:rsidR="005A17BB" w:rsidRPr="0042080E" w:rsidRDefault="005A17BB" w:rsidP="005A17BB">
            <w:pPr>
              <w:spacing w:after="25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  <w:u w:val="single" w:color="000000"/>
              </w:rPr>
              <w:t>Creating with materials</w:t>
            </w:r>
            <w:r w:rsidRPr="0042080E">
              <w:rPr>
                <w:sz w:val="20"/>
                <w:szCs w:val="18"/>
              </w:rPr>
              <w:t xml:space="preserve"> </w:t>
            </w:r>
          </w:p>
          <w:p w14:paraId="06BB6E53" w14:textId="77777777" w:rsidR="005A17BB" w:rsidRPr="0042080E" w:rsidRDefault="005A17BB" w:rsidP="005A17BB">
            <w:pPr>
              <w:numPr>
                <w:ilvl w:val="0"/>
                <w:numId w:val="1"/>
              </w:numPr>
              <w:spacing w:after="0" w:line="259" w:lineRule="auto"/>
              <w:ind w:hanging="36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</w:rPr>
              <w:t xml:space="preserve">Wooden blocks </w:t>
            </w:r>
          </w:p>
          <w:p w14:paraId="5F84143B" w14:textId="77777777" w:rsidR="005A17BB" w:rsidRPr="0042080E" w:rsidRDefault="005A17BB" w:rsidP="005A17BB">
            <w:pPr>
              <w:numPr>
                <w:ilvl w:val="0"/>
                <w:numId w:val="1"/>
              </w:numPr>
              <w:spacing w:after="1" w:line="259" w:lineRule="auto"/>
              <w:ind w:hanging="36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</w:rPr>
              <w:t>Duplo/</w:t>
            </w:r>
            <w:proofErr w:type="spellStart"/>
            <w:r w:rsidRPr="0042080E">
              <w:rPr>
                <w:sz w:val="20"/>
                <w:szCs w:val="18"/>
              </w:rPr>
              <w:t>lego</w:t>
            </w:r>
            <w:proofErr w:type="spellEnd"/>
            <w:r w:rsidRPr="0042080E">
              <w:rPr>
                <w:sz w:val="20"/>
                <w:szCs w:val="18"/>
              </w:rPr>
              <w:t xml:space="preserve"> </w:t>
            </w:r>
          </w:p>
          <w:p w14:paraId="69091078" w14:textId="77777777" w:rsidR="005A17BB" w:rsidRPr="0042080E" w:rsidRDefault="005A17BB" w:rsidP="005A17BB">
            <w:pPr>
              <w:numPr>
                <w:ilvl w:val="0"/>
                <w:numId w:val="1"/>
              </w:numPr>
              <w:spacing w:after="0" w:line="259" w:lineRule="auto"/>
              <w:ind w:hanging="36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</w:rPr>
              <w:t xml:space="preserve">Ice plate decorations </w:t>
            </w:r>
          </w:p>
          <w:p w14:paraId="1BC9C129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</w:rPr>
              <w:t xml:space="preserve"> </w:t>
            </w:r>
          </w:p>
          <w:p w14:paraId="2603F526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  <w:u w:val="single" w:color="000000"/>
              </w:rPr>
              <w:t>Creating and strengthen with materials</w:t>
            </w:r>
            <w:r w:rsidRPr="0042080E">
              <w:rPr>
                <w:sz w:val="20"/>
                <w:szCs w:val="18"/>
              </w:rPr>
              <w:t xml:space="preserve"> in continuous provision as well as other skills such as threading, gluing, building with </w:t>
            </w:r>
            <w:proofErr w:type="spellStart"/>
            <w:r w:rsidRPr="0042080E">
              <w:rPr>
                <w:sz w:val="20"/>
                <w:szCs w:val="18"/>
              </w:rPr>
              <w:t>lego</w:t>
            </w:r>
            <w:proofErr w:type="spellEnd"/>
            <w:r w:rsidRPr="0042080E">
              <w:rPr>
                <w:sz w:val="20"/>
                <w:szCs w:val="18"/>
              </w:rPr>
              <w:t xml:space="preserve"> etc. </w:t>
            </w:r>
          </w:p>
          <w:p w14:paraId="00E06F93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</w:rPr>
              <w:t xml:space="preserve"> </w:t>
            </w:r>
          </w:p>
          <w:p w14:paraId="3D2519CB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  <w:u w:val="single" w:color="000000"/>
              </w:rPr>
              <w:t>Physical development</w:t>
            </w:r>
            <w:r w:rsidRPr="0042080E">
              <w:rPr>
                <w:sz w:val="20"/>
                <w:szCs w:val="18"/>
              </w:rPr>
              <w:t xml:space="preserve">  </w:t>
            </w:r>
          </w:p>
          <w:p w14:paraId="2C1AEDE3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</w:rPr>
              <w:t xml:space="preserve">Fine gross motor skills- use a range of tools competently, safely, and confidently. Suggested tools: pencils for drawing and writing, paintbrushes, scissors, threading, using small tools, scissors, tweezers knives, forks, and spoons </w:t>
            </w:r>
          </w:p>
          <w:p w14:paraId="535B4DD9" w14:textId="69315D7D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</w:rPr>
              <w:t xml:space="preserve"> </w:t>
            </w:r>
          </w:p>
        </w:tc>
        <w:tc>
          <w:tcPr>
            <w:tcW w:w="4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CAF9F" w14:textId="77777777" w:rsidR="005A17BB" w:rsidRDefault="005A17BB" w:rsidP="005A17BB">
            <w:pPr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  <w:u w:val="single" w:color="000000"/>
              </w:rPr>
              <w:t>Mechanisms</w:t>
            </w:r>
            <w:r w:rsidRPr="0042080E">
              <w:rPr>
                <w:sz w:val="20"/>
                <w:szCs w:val="18"/>
              </w:rPr>
              <w:t xml:space="preserve"> </w:t>
            </w:r>
          </w:p>
          <w:p w14:paraId="49B7A283" w14:textId="5F0A31D4" w:rsidR="005A17BB" w:rsidRDefault="005A17BB" w:rsidP="005A17BB">
            <w:pPr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</w:rPr>
              <w:t>Making a moving S</w:t>
            </w:r>
            <w:r w:rsidR="0004588C">
              <w:rPr>
                <w:sz w:val="20"/>
                <w:szCs w:val="18"/>
              </w:rPr>
              <w:t xml:space="preserve">nowman/Santa </w:t>
            </w:r>
            <w:r w:rsidRPr="0042080E">
              <w:rPr>
                <w:sz w:val="20"/>
                <w:szCs w:val="18"/>
              </w:rPr>
              <w:t xml:space="preserve"> </w:t>
            </w:r>
          </w:p>
          <w:p w14:paraId="2EE88774" w14:textId="29262419" w:rsidR="0004588C" w:rsidRPr="0042080E" w:rsidRDefault="0004588C" w:rsidP="005A17BB">
            <w:pPr>
              <w:rPr>
                <w:sz w:val="20"/>
                <w:szCs w:val="18"/>
              </w:rPr>
            </w:pPr>
            <w:hyperlink r:id="rId7" w:history="1">
              <w:r w:rsidRPr="003F10C3">
                <w:rPr>
                  <w:rStyle w:val="Hyperlink"/>
                  <w:sz w:val="20"/>
                  <w:szCs w:val="18"/>
                </w:rPr>
                <w:t>https://www.kapowprimary.com/subjects/design-technology/key-stage-1/year-2/mechanisms-making-a-moving-monster/</w:t>
              </w:r>
            </w:hyperlink>
            <w:r>
              <w:rPr>
                <w:sz w:val="20"/>
                <w:szCs w:val="18"/>
              </w:rPr>
              <w:t xml:space="preserve"> as a guide </w:t>
            </w:r>
          </w:p>
        </w:tc>
        <w:tc>
          <w:tcPr>
            <w:tcW w:w="3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DBCA2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  <w:u w:val="single" w:color="000000"/>
              </w:rPr>
              <w:t>Mechanisms</w:t>
            </w:r>
            <w:r w:rsidRPr="0042080E">
              <w:rPr>
                <w:sz w:val="20"/>
                <w:szCs w:val="18"/>
              </w:rPr>
              <w:t xml:space="preserve"> </w:t>
            </w:r>
          </w:p>
          <w:p w14:paraId="3BCA61C0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</w:rPr>
              <w:t xml:space="preserve">Make a pop up </w:t>
            </w:r>
          </w:p>
          <w:p w14:paraId="29A1433C" w14:textId="5E14E6DA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</w:rPr>
              <w:t>Christmas book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D28BF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  <w:u w:val="single" w:color="000000"/>
              </w:rPr>
              <w:t>Textiles</w:t>
            </w:r>
            <w:r w:rsidRPr="0042080E">
              <w:rPr>
                <w:sz w:val="20"/>
                <w:szCs w:val="18"/>
              </w:rPr>
              <w:t xml:space="preserve"> </w:t>
            </w:r>
          </w:p>
          <w:p w14:paraId="13810AAB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</w:rPr>
              <w:t xml:space="preserve">Creating and designing a fabric </w:t>
            </w:r>
          </w:p>
          <w:p w14:paraId="1A042E2B" w14:textId="58830F72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</w:rPr>
              <w:t>Christmas decoration</w:t>
            </w:r>
          </w:p>
        </w:tc>
      </w:tr>
      <w:tr w:rsidR="005A17BB" w:rsidRPr="0042080E" w14:paraId="6318ABA4" w14:textId="77777777" w:rsidTr="005A17BB">
        <w:trPr>
          <w:trHeight w:val="2609"/>
        </w:trPr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8C01A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b/>
                <w:sz w:val="16"/>
                <w:szCs w:val="18"/>
              </w:rPr>
              <w:t xml:space="preserve">Spring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3E7192" w14:textId="77777777" w:rsidR="005A17BB" w:rsidRPr="0042080E" w:rsidRDefault="005A17BB" w:rsidP="005A17BB">
            <w:pPr>
              <w:spacing w:after="160"/>
              <w:ind w:left="0" w:firstLine="0"/>
              <w:rPr>
                <w:sz w:val="20"/>
                <w:szCs w:val="18"/>
              </w:rPr>
            </w:pPr>
          </w:p>
        </w:tc>
        <w:tc>
          <w:tcPr>
            <w:tcW w:w="4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46B12" w14:textId="7FFF2C04" w:rsidR="005A17BB" w:rsidRPr="0042080E" w:rsidRDefault="005A17BB" w:rsidP="005A17BB">
            <w:pPr>
              <w:spacing w:after="0"/>
              <w:ind w:left="2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  <w:u w:val="single" w:color="000000"/>
              </w:rPr>
              <w:t>Textiles</w:t>
            </w:r>
            <w:r w:rsidRPr="0042080E">
              <w:rPr>
                <w:sz w:val="20"/>
                <w:szCs w:val="18"/>
              </w:rPr>
              <w:t xml:space="preserve"> Making a fabric Easter egg</w:t>
            </w:r>
          </w:p>
        </w:tc>
        <w:tc>
          <w:tcPr>
            <w:tcW w:w="3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CC802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  <w:u w:val="single" w:color="000000"/>
              </w:rPr>
              <w:t>Textiles</w:t>
            </w:r>
            <w:r w:rsidRPr="0042080E">
              <w:rPr>
                <w:sz w:val="20"/>
                <w:szCs w:val="18"/>
              </w:rPr>
              <w:t xml:space="preserve"> </w:t>
            </w:r>
          </w:p>
          <w:p w14:paraId="7E3C6382" w14:textId="09D81219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</w:rPr>
              <w:t xml:space="preserve">Create a puppet </w:t>
            </w:r>
            <w:r w:rsidR="0004588C">
              <w:rPr>
                <w:sz w:val="20"/>
                <w:szCs w:val="18"/>
              </w:rPr>
              <w:t xml:space="preserve">-sewing 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69CCF3E7" w14:textId="0F90FEDE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</w:p>
        </w:tc>
      </w:tr>
      <w:tr w:rsidR="005A17BB" w:rsidRPr="0042080E" w14:paraId="38BF0003" w14:textId="77777777" w:rsidTr="005A17BB">
        <w:trPr>
          <w:trHeight w:val="3405"/>
        </w:trPr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DB148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b/>
                <w:sz w:val="14"/>
                <w:szCs w:val="18"/>
              </w:rPr>
              <w:t>Summer</w:t>
            </w:r>
            <w:r w:rsidRPr="0042080E">
              <w:rPr>
                <w:b/>
                <w:sz w:val="16"/>
                <w:szCs w:val="18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6F6EB" w14:textId="77777777" w:rsidR="005A17BB" w:rsidRPr="0042080E" w:rsidRDefault="005A17BB" w:rsidP="005A17BB">
            <w:pPr>
              <w:spacing w:after="160"/>
              <w:ind w:left="0" w:firstLine="0"/>
              <w:rPr>
                <w:sz w:val="20"/>
                <w:szCs w:val="18"/>
              </w:rPr>
            </w:pPr>
          </w:p>
        </w:tc>
        <w:tc>
          <w:tcPr>
            <w:tcW w:w="4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A4D1C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  <w:u w:val="single" w:color="000000"/>
              </w:rPr>
              <w:t>Food</w:t>
            </w:r>
            <w:r w:rsidRPr="0042080E">
              <w:rPr>
                <w:sz w:val="20"/>
                <w:szCs w:val="18"/>
              </w:rPr>
              <w:t xml:space="preserve"> </w:t>
            </w:r>
          </w:p>
          <w:p w14:paraId="167CE492" w14:textId="77777777" w:rsidR="005A17BB" w:rsidRPr="0042080E" w:rsidRDefault="005A17BB" w:rsidP="005A17BB">
            <w:pPr>
              <w:spacing w:after="0" w:line="239" w:lineRule="auto"/>
              <w:ind w:left="0" w:right="46" w:firstLine="0"/>
              <w:rPr>
                <w:sz w:val="20"/>
                <w:szCs w:val="18"/>
              </w:rPr>
            </w:pPr>
            <w:r w:rsidRPr="0042080E">
              <w:rPr>
                <w:sz w:val="14"/>
                <w:szCs w:val="18"/>
              </w:rPr>
              <w:t xml:space="preserve">Making fruit super </w:t>
            </w:r>
            <w:proofErr w:type="spellStart"/>
            <w:r w:rsidRPr="0042080E">
              <w:rPr>
                <w:sz w:val="14"/>
                <w:szCs w:val="18"/>
              </w:rPr>
              <w:t>crunch</w:t>
            </w:r>
            <w:r w:rsidRPr="0042080E">
              <w:rPr>
                <w:sz w:val="16"/>
                <w:szCs w:val="18"/>
              </w:rPr>
              <w:t>focusing</w:t>
            </w:r>
            <w:proofErr w:type="spellEnd"/>
            <w:r w:rsidRPr="0042080E">
              <w:rPr>
                <w:sz w:val="16"/>
                <w:szCs w:val="18"/>
              </w:rPr>
              <w:t xml:space="preserve"> on where each ingredient comes from (including country and how it’s grown) and nutrition value-Eatwell Plate.</w:t>
            </w:r>
            <w:r w:rsidRPr="0042080E">
              <w:rPr>
                <w:sz w:val="20"/>
                <w:szCs w:val="18"/>
              </w:rPr>
              <w:t xml:space="preserve"> </w:t>
            </w:r>
          </w:p>
          <w:p w14:paraId="0E929A86" w14:textId="33C4DEE7" w:rsidR="005A17BB" w:rsidRDefault="005A17BB" w:rsidP="005A17BB">
            <w:pPr>
              <w:spacing w:after="37" w:line="241" w:lineRule="auto"/>
              <w:ind w:left="0" w:firstLine="0"/>
              <w:rPr>
                <w:sz w:val="16"/>
                <w:szCs w:val="18"/>
              </w:rPr>
            </w:pPr>
            <w:hyperlink r:id="rId8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https://www.ka</w:t>
              </w:r>
            </w:hyperlink>
            <w:hyperlink r:id="rId9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 xml:space="preserve">powprimary.co </w:t>
              </w:r>
            </w:hyperlink>
            <w:hyperlink r:id="rId10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 xml:space="preserve">m/subjects/desi </w:t>
              </w:r>
            </w:hyperlink>
            <w:hyperlink r:id="rId11">
              <w:proofErr w:type="spellStart"/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gn</w:t>
              </w:r>
            </w:hyperlink>
            <w:hyperlink r:id="rId12"/>
            <w:hyperlink r:id="rId13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technology</w:t>
              </w:r>
              <w:proofErr w:type="spellEnd"/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/key</w:t>
              </w:r>
            </w:hyperlink>
            <w:hyperlink r:id="rId14"/>
            <w:hyperlink r:id="rId15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stage</w:t>
              </w:r>
            </w:hyperlink>
            <w:hyperlink r:id="rId16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-</w:t>
              </w:r>
            </w:hyperlink>
            <w:hyperlink r:id="rId17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1/year</w:t>
              </w:r>
            </w:hyperlink>
            <w:hyperlink r:id="rId18"/>
            <w:hyperlink r:id="rId19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2/cooking</w:t>
              </w:r>
            </w:hyperlink>
            <w:hyperlink r:id="rId20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-</w:t>
              </w:r>
              <w:proofErr w:type="spellStart"/>
            </w:hyperlink>
            <w:hyperlink r:id="rId21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and</w:t>
              </w:r>
            </w:hyperlink>
            <w:hyperlink r:id="rId22"/>
            <w:hyperlink r:id="rId23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nutrition</w:t>
              </w:r>
            </w:hyperlink>
            <w:hyperlink r:id="rId24"/>
            <w:hyperlink r:id="rId25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balanced</w:t>
              </w:r>
              <w:proofErr w:type="spellEnd"/>
            </w:hyperlink>
            <w:hyperlink r:id="rId26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-</w:t>
              </w:r>
            </w:hyperlink>
            <w:hyperlink r:id="rId27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diet/</w:t>
              </w:r>
            </w:hyperlink>
            <w:hyperlink r:id="rId28">
              <w:r w:rsidRPr="0042080E">
                <w:rPr>
                  <w:sz w:val="16"/>
                  <w:szCs w:val="18"/>
                </w:rPr>
                <w:t xml:space="preserve"> </w:t>
              </w:r>
            </w:hyperlink>
            <w:r w:rsidRPr="0042080E">
              <w:rPr>
                <w:sz w:val="16"/>
                <w:szCs w:val="18"/>
              </w:rPr>
              <w:t xml:space="preserve"> </w:t>
            </w:r>
          </w:p>
          <w:p w14:paraId="22A805B5" w14:textId="22EFB6AA" w:rsidR="005A17BB" w:rsidRDefault="005A17BB" w:rsidP="005A17BB">
            <w:pPr>
              <w:spacing w:after="37" w:line="241" w:lineRule="auto"/>
              <w:ind w:left="0" w:firstLine="0"/>
              <w:rPr>
                <w:sz w:val="16"/>
                <w:szCs w:val="18"/>
              </w:rPr>
            </w:pPr>
          </w:p>
          <w:p w14:paraId="091F9AA3" w14:textId="1C7C14A4" w:rsidR="005A17BB" w:rsidRDefault="005A17BB" w:rsidP="005A17BB">
            <w:pPr>
              <w:spacing w:after="37" w:line="241" w:lineRule="auto"/>
              <w:ind w:left="0" w:firstLine="0"/>
              <w:rPr>
                <w:sz w:val="16"/>
                <w:szCs w:val="18"/>
              </w:rPr>
            </w:pPr>
          </w:p>
          <w:p w14:paraId="5F309E9C" w14:textId="77777777" w:rsidR="005A17BB" w:rsidRPr="0042080E" w:rsidRDefault="005A17BB" w:rsidP="005A17BB">
            <w:pPr>
              <w:spacing w:after="37" w:line="241" w:lineRule="auto"/>
              <w:ind w:left="0" w:firstLine="0"/>
              <w:rPr>
                <w:sz w:val="20"/>
                <w:szCs w:val="18"/>
              </w:rPr>
            </w:pPr>
          </w:p>
          <w:p w14:paraId="414AA30A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18"/>
                <w:szCs w:val="18"/>
                <w:u w:val="single" w:color="000000"/>
              </w:rPr>
              <w:t>Structures/</w:t>
            </w:r>
            <w:r w:rsidRPr="0042080E">
              <w:rPr>
                <w:sz w:val="18"/>
                <w:szCs w:val="18"/>
              </w:rPr>
              <w:t xml:space="preserve"> </w:t>
            </w:r>
          </w:p>
          <w:p w14:paraId="1572BA26" w14:textId="77777777" w:rsidR="005A17BB" w:rsidRDefault="005A17BB" w:rsidP="0004588C">
            <w:pPr>
              <w:spacing w:after="2" w:line="239" w:lineRule="auto"/>
              <w:ind w:left="0" w:right="48" w:firstLine="0"/>
              <w:rPr>
                <w:sz w:val="18"/>
                <w:szCs w:val="18"/>
              </w:rPr>
            </w:pPr>
            <w:r w:rsidRPr="0042080E">
              <w:rPr>
                <w:sz w:val="18"/>
                <w:szCs w:val="18"/>
                <w:u w:val="single" w:color="000000"/>
              </w:rPr>
              <w:t>Materials</w:t>
            </w:r>
            <w:r w:rsidRPr="0042080E">
              <w:rPr>
                <w:sz w:val="18"/>
                <w:szCs w:val="18"/>
              </w:rPr>
              <w:t xml:space="preserve"> </w:t>
            </w:r>
            <w:r w:rsidR="0004588C">
              <w:rPr>
                <w:sz w:val="18"/>
                <w:szCs w:val="18"/>
              </w:rPr>
              <w:t>making a sturdy pencil pot</w:t>
            </w:r>
          </w:p>
          <w:p w14:paraId="1650E89A" w14:textId="52B4AB84" w:rsidR="0004588C" w:rsidRPr="0042080E" w:rsidRDefault="0004588C" w:rsidP="0004588C">
            <w:pPr>
              <w:spacing w:after="2" w:line="239" w:lineRule="auto"/>
              <w:ind w:left="0" w:right="48" w:firstLine="0"/>
              <w:rPr>
                <w:sz w:val="20"/>
                <w:szCs w:val="18"/>
              </w:rPr>
            </w:pPr>
            <w:hyperlink r:id="rId29" w:history="1">
              <w:r w:rsidRPr="003F10C3">
                <w:rPr>
                  <w:rStyle w:val="Hyperlink"/>
                  <w:sz w:val="20"/>
                  <w:szCs w:val="18"/>
                </w:rPr>
                <w:t>https://www.kapowprimary.com/subjects/design-technology/key-stage-1/year-1/structures-stable-structures/lesson-5-making-a-stable-pencil-pot/</w:t>
              </w:r>
            </w:hyperlink>
            <w:r>
              <w:rPr>
                <w:sz w:val="20"/>
                <w:szCs w:val="18"/>
              </w:rPr>
              <w:t xml:space="preserve"> </w:t>
            </w:r>
          </w:p>
        </w:tc>
        <w:tc>
          <w:tcPr>
            <w:tcW w:w="3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C7308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  <w:u w:val="single" w:color="000000"/>
              </w:rPr>
              <w:t>Food</w:t>
            </w:r>
            <w:r w:rsidRPr="0042080E">
              <w:rPr>
                <w:sz w:val="20"/>
                <w:szCs w:val="18"/>
              </w:rPr>
              <w:t xml:space="preserve"> </w:t>
            </w:r>
          </w:p>
          <w:p w14:paraId="5B55DC23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</w:rPr>
              <w:t xml:space="preserve">Making healthy wraps  </w:t>
            </w:r>
          </w:p>
          <w:p w14:paraId="07EB0994" w14:textId="10AE51B6" w:rsidR="005A17BB" w:rsidRDefault="005A17BB" w:rsidP="005A17BB">
            <w:pPr>
              <w:spacing w:after="79" w:line="238" w:lineRule="auto"/>
              <w:ind w:left="0" w:firstLine="0"/>
              <w:rPr>
                <w:sz w:val="12"/>
                <w:szCs w:val="18"/>
              </w:rPr>
            </w:pPr>
            <w:hyperlink r:id="rId30">
              <w:r w:rsidRPr="0042080E">
                <w:rPr>
                  <w:color w:val="467886"/>
                  <w:sz w:val="12"/>
                  <w:szCs w:val="18"/>
                  <w:u w:val="single" w:color="467886"/>
                </w:rPr>
                <w:t xml:space="preserve">https://www.kapowprimar </w:t>
              </w:r>
            </w:hyperlink>
            <w:hyperlink r:id="rId31">
              <w:r w:rsidRPr="0042080E">
                <w:rPr>
                  <w:color w:val="467886"/>
                  <w:sz w:val="12"/>
                  <w:szCs w:val="18"/>
                  <w:u w:val="single" w:color="467886"/>
                </w:rPr>
                <w:t>y.com/subjects/design</w:t>
              </w:r>
            </w:hyperlink>
            <w:hyperlink r:id="rId32"/>
            <w:hyperlink r:id="rId33">
              <w:r w:rsidRPr="0042080E">
                <w:rPr>
                  <w:color w:val="467886"/>
                  <w:sz w:val="12"/>
                  <w:szCs w:val="18"/>
                  <w:u w:val="single" w:color="467886"/>
                </w:rPr>
                <w:t>technology/lower</w:t>
              </w:r>
            </w:hyperlink>
            <w:hyperlink r:id="rId34">
              <w:r w:rsidRPr="0042080E">
                <w:rPr>
                  <w:color w:val="467886"/>
                  <w:sz w:val="12"/>
                  <w:szCs w:val="18"/>
                  <w:u w:val="single" w:color="467886"/>
                </w:rPr>
                <w:t>-</w:t>
              </w:r>
            </w:hyperlink>
            <w:hyperlink r:id="rId35">
              <w:r w:rsidRPr="0042080E">
                <w:rPr>
                  <w:color w:val="467886"/>
                  <w:sz w:val="12"/>
                  <w:szCs w:val="18"/>
                  <w:u w:val="single" w:color="467886"/>
                </w:rPr>
                <w:t>key</w:t>
              </w:r>
            </w:hyperlink>
            <w:hyperlink r:id="rId36"/>
            <w:hyperlink r:id="rId37">
              <w:r w:rsidRPr="0042080E">
                <w:rPr>
                  <w:color w:val="467886"/>
                  <w:sz w:val="12"/>
                  <w:szCs w:val="18"/>
                  <w:u w:val="single" w:color="467886"/>
                </w:rPr>
                <w:t>stage</w:t>
              </w:r>
            </w:hyperlink>
            <w:hyperlink r:id="rId38">
              <w:r w:rsidRPr="0042080E">
                <w:rPr>
                  <w:color w:val="467886"/>
                  <w:sz w:val="12"/>
                  <w:szCs w:val="18"/>
                  <w:u w:val="single" w:color="467886"/>
                </w:rPr>
                <w:t>-</w:t>
              </w:r>
            </w:hyperlink>
            <w:hyperlink r:id="rId39">
              <w:r w:rsidRPr="0042080E">
                <w:rPr>
                  <w:color w:val="467886"/>
                  <w:sz w:val="12"/>
                  <w:szCs w:val="18"/>
                  <w:u w:val="single" w:color="467886"/>
                </w:rPr>
                <w:t>2/year</w:t>
              </w:r>
            </w:hyperlink>
            <w:hyperlink r:id="rId40">
              <w:r w:rsidRPr="0042080E">
                <w:rPr>
                  <w:color w:val="467886"/>
                  <w:sz w:val="12"/>
                  <w:szCs w:val="18"/>
                  <w:u w:val="single" w:color="467886"/>
                </w:rPr>
                <w:t>-</w:t>
              </w:r>
            </w:hyperlink>
            <w:hyperlink r:id="rId41">
              <w:r w:rsidRPr="0042080E">
                <w:rPr>
                  <w:color w:val="467886"/>
                  <w:sz w:val="12"/>
                  <w:szCs w:val="18"/>
                  <w:u w:val="single" w:color="467886"/>
                </w:rPr>
                <w:t>3/cooking</w:t>
              </w:r>
            </w:hyperlink>
            <w:hyperlink r:id="rId42"/>
            <w:hyperlink r:id="rId43">
              <w:r w:rsidRPr="0042080E">
                <w:rPr>
                  <w:color w:val="467886"/>
                  <w:sz w:val="12"/>
                  <w:szCs w:val="18"/>
                  <w:u w:val="single" w:color="467886"/>
                </w:rPr>
                <w:t>and</w:t>
              </w:r>
            </w:hyperlink>
            <w:hyperlink r:id="rId44">
              <w:r w:rsidRPr="0042080E">
                <w:rPr>
                  <w:color w:val="467886"/>
                  <w:sz w:val="12"/>
                  <w:szCs w:val="18"/>
                  <w:u w:val="single" w:color="467886"/>
                </w:rPr>
                <w:t>-</w:t>
              </w:r>
            </w:hyperlink>
            <w:hyperlink r:id="rId45">
              <w:r w:rsidRPr="0042080E">
                <w:rPr>
                  <w:color w:val="467886"/>
                  <w:sz w:val="12"/>
                  <w:szCs w:val="18"/>
                  <w:u w:val="single" w:color="467886"/>
                </w:rPr>
                <w:t>nutrition</w:t>
              </w:r>
            </w:hyperlink>
            <w:hyperlink r:id="rId46">
              <w:r w:rsidRPr="0042080E">
                <w:rPr>
                  <w:color w:val="467886"/>
                  <w:sz w:val="12"/>
                  <w:szCs w:val="18"/>
                  <w:u w:val="single" w:color="467886"/>
                </w:rPr>
                <w:t>-</w:t>
              </w:r>
            </w:hyperlink>
            <w:hyperlink r:id="rId47">
              <w:r w:rsidRPr="0042080E">
                <w:rPr>
                  <w:color w:val="467886"/>
                  <w:sz w:val="12"/>
                  <w:szCs w:val="18"/>
                  <w:u w:val="single" w:color="467886"/>
                </w:rPr>
                <w:t>eating</w:t>
              </w:r>
            </w:hyperlink>
            <w:hyperlink r:id="rId48"/>
            <w:hyperlink r:id="rId49">
              <w:r w:rsidRPr="0042080E">
                <w:rPr>
                  <w:color w:val="467886"/>
                  <w:sz w:val="12"/>
                  <w:szCs w:val="18"/>
                  <w:u w:val="single" w:color="467886"/>
                </w:rPr>
                <w:t>seasonally/</w:t>
              </w:r>
            </w:hyperlink>
            <w:hyperlink r:id="rId50">
              <w:r w:rsidRPr="0042080E">
                <w:rPr>
                  <w:sz w:val="12"/>
                  <w:szCs w:val="18"/>
                </w:rPr>
                <w:t xml:space="preserve"> </w:t>
              </w:r>
            </w:hyperlink>
            <w:hyperlink r:id="rId51">
              <w:r w:rsidRPr="0042080E">
                <w:rPr>
                  <w:sz w:val="12"/>
                  <w:szCs w:val="18"/>
                </w:rPr>
                <w:t xml:space="preserve"> </w:t>
              </w:r>
            </w:hyperlink>
          </w:p>
          <w:p w14:paraId="0A815FB4" w14:textId="204132CA" w:rsidR="005A17BB" w:rsidRDefault="005A17BB" w:rsidP="005A17BB">
            <w:pPr>
              <w:spacing w:after="79" w:line="238" w:lineRule="auto"/>
              <w:ind w:left="0" w:firstLine="0"/>
              <w:rPr>
                <w:sz w:val="12"/>
                <w:szCs w:val="18"/>
              </w:rPr>
            </w:pPr>
          </w:p>
          <w:p w14:paraId="00464448" w14:textId="22B629EB" w:rsidR="005A17BB" w:rsidRDefault="005A17BB" w:rsidP="005A17BB">
            <w:pPr>
              <w:spacing w:after="79" w:line="238" w:lineRule="auto"/>
              <w:ind w:left="0" w:firstLine="0"/>
              <w:rPr>
                <w:sz w:val="12"/>
                <w:szCs w:val="18"/>
              </w:rPr>
            </w:pPr>
          </w:p>
          <w:p w14:paraId="662DE83F" w14:textId="5C61DED1" w:rsidR="005A17BB" w:rsidRDefault="005A17BB" w:rsidP="005A17BB">
            <w:pPr>
              <w:spacing w:after="79" w:line="238" w:lineRule="auto"/>
              <w:ind w:left="0" w:firstLine="0"/>
              <w:rPr>
                <w:sz w:val="20"/>
                <w:szCs w:val="18"/>
              </w:rPr>
            </w:pPr>
          </w:p>
          <w:p w14:paraId="31ADD98F" w14:textId="77777777" w:rsidR="005A17BB" w:rsidRPr="0042080E" w:rsidRDefault="005A17BB" w:rsidP="005A17BB">
            <w:pPr>
              <w:spacing w:after="79" w:line="238" w:lineRule="auto"/>
              <w:ind w:left="0" w:firstLine="0"/>
              <w:rPr>
                <w:sz w:val="20"/>
                <w:szCs w:val="18"/>
              </w:rPr>
            </w:pPr>
          </w:p>
          <w:p w14:paraId="3FD77882" w14:textId="7F39EAF2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  <w:u w:val="single" w:color="000000"/>
              </w:rPr>
              <w:t>Structures</w:t>
            </w:r>
            <w:r w:rsidRPr="0042080E">
              <w:rPr>
                <w:sz w:val="20"/>
                <w:szCs w:val="18"/>
              </w:rPr>
              <w:t xml:space="preserve"> Creating a pavilion or</w:t>
            </w:r>
            <w:r w:rsidRPr="0042080E">
              <w:rPr>
                <w:sz w:val="20"/>
                <w:szCs w:val="18"/>
              </w:rPr>
              <w:t xml:space="preserve"> </w:t>
            </w:r>
            <w:r w:rsidRPr="0042080E">
              <w:rPr>
                <w:sz w:val="20"/>
                <w:szCs w:val="18"/>
              </w:rPr>
              <w:t xml:space="preserve">playground model </w:t>
            </w:r>
          </w:p>
          <w:p w14:paraId="51320D59" w14:textId="4836F3F5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hyperlink r:id="rId52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 xml:space="preserve">https://www.kapowp </w:t>
              </w:r>
            </w:hyperlink>
            <w:hyperlink r:id="rId53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 xml:space="preserve">rimary.com/subjects/ </w:t>
              </w:r>
            </w:hyperlink>
            <w:hyperlink r:id="rId54">
              <w:proofErr w:type="spellStart"/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design</w:t>
              </w:r>
            </w:hyperlink>
            <w:hyperlink r:id="rId55"/>
            <w:hyperlink r:id="rId56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technology</w:t>
              </w:r>
              <w:proofErr w:type="spellEnd"/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/lower</w:t>
              </w:r>
            </w:hyperlink>
            <w:hyperlink r:id="rId57"/>
            <w:hyperlink r:id="rId58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key</w:t>
              </w:r>
            </w:hyperlink>
            <w:hyperlink r:id="rId59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-</w:t>
              </w:r>
            </w:hyperlink>
            <w:hyperlink r:id="rId60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stage</w:t>
              </w:r>
            </w:hyperlink>
            <w:hyperlink r:id="rId61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-</w:t>
              </w:r>
            </w:hyperlink>
            <w:hyperlink r:id="rId62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2/year</w:t>
              </w:r>
            </w:hyperlink>
            <w:hyperlink r:id="rId63"/>
            <w:hyperlink r:id="rId64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4/</w:t>
              </w:r>
              <w:proofErr w:type="spellStart"/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structure</w:t>
              </w:r>
            </w:hyperlink>
            <w:hyperlink r:id="rId65"/>
            <w:hyperlink r:id="rId66"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pavilions</w:t>
              </w:r>
              <w:proofErr w:type="spellEnd"/>
              <w:r w:rsidRPr="0042080E">
                <w:rPr>
                  <w:color w:val="467886"/>
                  <w:sz w:val="16"/>
                  <w:szCs w:val="18"/>
                  <w:u w:val="single" w:color="467886"/>
                </w:rPr>
                <w:t>/</w:t>
              </w:r>
            </w:hyperlink>
            <w:hyperlink r:id="rId67">
              <w:r w:rsidRPr="0042080E">
                <w:rPr>
                  <w:sz w:val="16"/>
                  <w:szCs w:val="18"/>
                </w:rPr>
                <w:t xml:space="preserve"> </w:t>
              </w:r>
            </w:hyperlink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49A97" w14:textId="77777777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  <w:u w:val="single" w:color="000000"/>
              </w:rPr>
              <w:t>Food</w:t>
            </w:r>
            <w:r w:rsidRPr="0042080E">
              <w:rPr>
                <w:sz w:val="20"/>
                <w:szCs w:val="18"/>
              </w:rPr>
              <w:t xml:space="preserve"> </w:t>
            </w:r>
          </w:p>
          <w:p w14:paraId="48BB4F2C" w14:textId="261B134A" w:rsidR="005A17BB" w:rsidRDefault="005A17BB" w:rsidP="005A17BB">
            <w:pPr>
              <w:spacing w:after="55" w:line="242" w:lineRule="auto"/>
              <w:ind w:left="0" w:firstLine="0"/>
              <w:rPr>
                <w:sz w:val="14"/>
                <w:szCs w:val="18"/>
              </w:rPr>
            </w:pPr>
            <w:r w:rsidRPr="0042080E">
              <w:rPr>
                <w:sz w:val="20"/>
                <w:szCs w:val="18"/>
              </w:rPr>
              <w:t xml:space="preserve">Healthy pasta dish/Carrot muffins/carrot cookies </w:t>
            </w:r>
            <w:hyperlink r:id="rId68"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 xml:space="preserve">https://www.kapow </w:t>
              </w:r>
            </w:hyperlink>
            <w:hyperlink r:id="rId69"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>primary.com/</w:t>
              </w:r>
              <w:proofErr w:type="spellStart"/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>subjec</w:t>
              </w:r>
              <w:proofErr w:type="spellEnd"/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 xml:space="preserve"> </w:t>
              </w:r>
            </w:hyperlink>
            <w:hyperlink r:id="rId70"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>ts/design</w:t>
              </w:r>
            </w:hyperlink>
            <w:hyperlink r:id="rId71"/>
            <w:hyperlink r:id="rId72"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>technology/upper</w:t>
              </w:r>
            </w:hyperlink>
            <w:hyperlink r:id="rId73"/>
            <w:hyperlink r:id="rId74"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>key</w:t>
              </w:r>
            </w:hyperlink>
            <w:hyperlink r:id="rId75"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>-</w:t>
              </w:r>
            </w:hyperlink>
            <w:hyperlink r:id="rId76"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>stage</w:t>
              </w:r>
            </w:hyperlink>
            <w:hyperlink r:id="rId77"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>-</w:t>
              </w:r>
            </w:hyperlink>
            <w:hyperlink r:id="rId78"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>2/year</w:t>
              </w:r>
            </w:hyperlink>
            <w:hyperlink r:id="rId79"/>
            <w:hyperlink r:id="rId80"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>6/new</w:t>
              </w:r>
            </w:hyperlink>
            <w:hyperlink r:id="rId81"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>-</w:t>
              </w:r>
            </w:hyperlink>
            <w:hyperlink r:id="rId82"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>cooking</w:t>
              </w:r>
            </w:hyperlink>
            <w:hyperlink r:id="rId83"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>-</w:t>
              </w:r>
            </w:hyperlink>
            <w:hyperlink r:id="rId84"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>and</w:t>
              </w:r>
            </w:hyperlink>
            <w:hyperlink r:id="rId85"/>
            <w:hyperlink r:id="rId86"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>nutrition</w:t>
              </w:r>
            </w:hyperlink>
            <w:hyperlink r:id="rId87"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>-</w:t>
              </w:r>
            </w:hyperlink>
            <w:hyperlink r:id="rId88"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>come</w:t>
              </w:r>
            </w:hyperlink>
            <w:hyperlink r:id="rId89"/>
            <w:hyperlink r:id="rId90"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>dine</w:t>
              </w:r>
            </w:hyperlink>
            <w:hyperlink r:id="rId91"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>-</w:t>
              </w:r>
            </w:hyperlink>
            <w:hyperlink r:id="rId92"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>with</w:t>
              </w:r>
            </w:hyperlink>
            <w:hyperlink r:id="rId93"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>-</w:t>
              </w:r>
            </w:hyperlink>
            <w:hyperlink r:id="rId94">
              <w:r w:rsidRPr="0042080E">
                <w:rPr>
                  <w:color w:val="467886"/>
                  <w:sz w:val="14"/>
                  <w:szCs w:val="18"/>
                  <w:u w:val="single" w:color="467886"/>
                </w:rPr>
                <w:t>me/</w:t>
              </w:r>
            </w:hyperlink>
            <w:hyperlink r:id="rId95">
              <w:r w:rsidRPr="0042080E">
                <w:rPr>
                  <w:sz w:val="14"/>
                  <w:szCs w:val="18"/>
                </w:rPr>
                <w:t xml:space="preserve"> </w:t>
              </w:r>
            </w:hyperlink>
            <w:hyperlink r:id="rId96">
              <w:r w:rsidRPr="0042080E">
                <w:rPr>
                  <w:sz w:val="14"/>
                  <w:szCs w:val="18"/>
                </w:rPr>
                <w:t xml:space="preserve"> </w:t>
              </w:r>
            </w:hyperlink>
          </w:p>
          <w:p w14:paraId="77BFD013" w14:textId="149E7313" w:rsidR="005A17BB" w:rsidRDefault="005A17BB" w:rsidP="005A17BB">
            <w:pPr>
              <w:spacing w:after="55" w:line="242" w:lineRule="auto"/>
              <w:ind w:left="0" w:firstLine="0"/>
              <w:rPr>
                <w:sz w:val="14"/>
                <w:szCs w:val="18"/>
              </w:rPr>
            </w:pPr>
          </w:p>
          <w:p w14:paraId="1DB15148" w14:textId="36880588" w:rsidR="005A17BB" w:rsidRDefault="005A17BB" w:rsidP="005A17BB">
            <w:pPr>
              <w:spacing w:after="55" w:line="242" w:lineRule="auto"/>
              <w:ind w:left="0" w:firstLine="0"/>
              <w:rPr>
                <w:sz w:val="14"/>
                <w:szCs w:val="18"/>
              </w:rPr>
            </w:pPr>
          </w:p>
          <w:p w14:paraId="1B490C19" w14:textId="77777777" w:rsidR="005A17BB" w:rsidRPr="0042080E" w:rsidRDefault="005A17BB" w:rsidP="005A17BB">
            <w:pPr>
              <w:spacing w:after="55" w:line="242" w:lineRule="auto"/>
              <w:ind w:left="0" w:firstLine="0"/>
              <w:rPr>
                <w:sz w:val="20"/>
                <w:szCs w:val="18"/>
              </w:rPr>
            </w:pPr>
          </w:p>
          <w:p w14:paraId="6C4783FE" w14:textId="77777777" w:rsidR="005A17BB" w:rsidRPr="0042080E" w:rsidRDefault="005A17BB" w:rsidP="005A17BB">
            <w:pPr>
              <w:spacing w:after="0"/>
              <w:ind w:left="2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  <w:u w:val="single" w:color="000000"/>
              </w:rPr>
              <w:t>Structure/</w:t>
            </w:r>
            <w:r w:rsidRPr="0042080E">
              <w:rPr>
                <w:sz w:val="20"/>
                <w:szCs w:val="18"/>
              </w:rPr>
              <w:t xml:space="preserve"> </w:t>
            </w:r>
          </w:p>
          <w:p w14:paraId="0E9F8995" w14:textId="77777777" w:rsidR="005A17BB" w:rsidRPr="0042080E" w:rsidRDefault="005A17BB" w:rsidP="005A17BB">
            <w:pPr>
              <w:spacing w:after="0"/>
              <w:ind w:left="2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  <w:u w:val="single" w:color="000000"/>
              </w:rPr>
              <w:t>Woodwork</w:t>
            </w:r>
            <w:r w:rsidRPr="0042080E">
              <w:rPr>
                <w:sz w:val="20"/>
                <w:szCs w:val="18"/>
              </w:rPr>
              <w:t xml:space="preserve"> </w:t>
            </w:r>
          </w:p>
          <w:p w14:paraId="5F76BD1D" w14:textId="196DD899" w:rsidR="005A17BB" w:rsidRPr="0042080E" w:rsidRDefault="005A17BB" w:rsidP="005A17BB">
            <w:pPr>
              <w:spacing w:after="0"/>
              <w:ind w:left="0" w:firstLine="0"/>
              <w:rPr>
                <w:sz w:val="20"/>
                <w:szCs w:val="18"/>
              </w:rPr>
            </w:pPr>
            <w:r w:rsidRPr="0042080E">
              <w:rPr>
                <w:sz w:val="20"/>
                <w:szCs w:val="18"/>
              </w:rPr>
              <w:t>Creating a wooden animal home.</w:t>
            </w:r>
          </w:p>
        </w:tc>
      </w:tr>
    </w:tbl>
    <w:p w14:paraId="3E8BE8C1" w14:textId="4B77550A" w:rsidR="0004728B" w:rsidRPr="005A17BB" w:rsidRDefault="0004728B" w:rsidP="005A17BB">
      <w:pPr>
        <w:ind w:left="0" w:right="-15" w:firstLine="0"/>
        <w:rPr>
          <w:sz w:val="20"/>
          <w:szCs w:val="18"/>
        </w:rPr>
      </w:pPr>
    </w:p>
    <w:sectPr w:rsidR="0004728B" w:rsidRPr="005A17BB">
      <w:pgSz w:w="16838" w:h="11906" w:orient="landscape"/>
      <w:pgMar w:top="756" w:right="8547" w:bottom="145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88615" w14:textId="77777777" w:rsidR="005A17BB" w:rsidRDefault="005A17BB" w:rsidP="005A17BB">
      <w:pPr>
        <w:spacing w:after="0" w:line="240" w:lineRule="auto"/>
      </w:pPr>
      <w:r>
        <w:separator/>
      </w:r>
    </w:p>
  </w:endnote>
  <w:endnote w:type="continuationSeparator" w:id="0">
    <w:p w14:paraId="4BD90B7F" w14:textId="77777777" w:rsidR="005A17BB" w:rsidRDefault="005A17BB" w:rsidP="005A1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D78A9" w14:textId="77777777" w:rsidR="005A17BB" w:rsidRDefault="005A17BB" w:rsidP="005A17BB">
      <w:pPr>
        <w:spacing w:after="0" w:line="240" w:lineRule="auto"/>
      </w:pPr>
      <w:r>
        <w:separator/>
      </w:r>
    </w:p>
  </w:footnote>
  <w:footnote w:type="continuationSeparator" w:id="0">
    <w:p w14:paraId="4B8FB266" w14:textId="77777777" w:rsidR="005A17BB" w:rsidRDefault="005A17BB" w:rsidP="005A17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041776"/>
    <w:multiLevelType w:val="hybridMultilevel"/>
    <w:tmpl w:val="5B5661A0"/>
    <w:lvl w:ilvl="0" w:tplc="91422B2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6482B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0B8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F0FF9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32D1D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7839E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6D39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F83D6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8806AE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BB"/>
    <w:rsid w:val="0004588C"/>
    <w:rsid w:val="0004728B"/>
    <w:rsid w:val="005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CA956"/>
  <w15:chartTrackingRefBased/>
  <w15:docId w15:val="{77AF7BE3-3BCB-4D12-B4FA-C6580F058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17BB"/>
    <w:pPr>
      <w:spacing w:after="128"/>
      <w:ind w:left="10" w:hanging="10"/>
    </w:pPr>
    <w:rPr>
      <w:rFonts w:ascii="Calibri" w:eastAsia="Calibri" w:hAnsi="Calibri" w:cs="Calibri"/>
      <w:color w:val="000000"/>
      <w:sz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5A17BB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A17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17BB"/>
    <w:rPr>
      <w:rFonts w:ascii="Calibri" w:eastAsia="Calibri" w:hAnsi="Calibri" w:cs="Calibri"/>
      <w:color w:val="000000"/>
      <w:sz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A17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17BB"/>
    <w:rPr>
      <w:rFonts w:ascii="Calibri" w:eastAsia="Calibri" w:hAnsi="Calibri" w:cs="Calibri"/>
      <w:color w:val="000000"/>
      <w:sz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458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58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kapowprimary.com/subjects/design-technology/key-stage-1/year-2/cooking-and-nutrition-balanced-diet/" TargetMode="External"/><Relationship Id="rId21" Type="http://schemas.openxmlformats.org/officeDocument/2006/relationships/hyperlink" Target="https://www.kapowprimary.com/subjects/design-technology/key-stage-1/year-2/cooking-and-nutrition-balanced-diet/" TargetMode="External"/><Relationship Id="rId42" Type="http://schemas.openxmlformats.org/officeDocument/2006/relationships/hyperlink" Target="https://www.kapowprimary.com/subjects/design-technology/lower-key-stage-2/year-3/cooking-and-nutrition-eating-seasonally/" TargetMode="External"/><Relationship Id="rId47" Type="http://schemas.openxmlformats.org/officeDocument/2006/relationships/hyperlink" Target="https://www.kapowprimary.com/subjects/design-technology/lower-key-stage-2/year-3/cooking-and-nutrition-eating-seasonally/" TargetMode="External"/><Relationship Id="rId63" Type="http://schemas.openxmlformats.org/officeDocument/2006/relationships/hyperlink" Target="https://www.kapowprimary.com/subjects/design-technology/lower-key-stage-2/year-4/structure-pavilions/" TargetMode="External"/><Relationship Id="rId68" Type="http://schemas.openxmlformats.org/officeDocument/2006/relationships/hyperlink" Target="https://www.kapowprimary.com/subjects/design-technology/upper-key-stage-2/year-6/new-cooking-and-nutrition-come-dine-with-me/" TargetMode="External"/><Relationship Id="rId84" Type="http://schemas.openxmlformats.org/officeDocument/2006/relationships/hyperlink" Target="https://www.kapowprimary.com/subjects/design-technology/upper-key-stage-2/year-6/new-cooking-and-nutrition-come-dine-with-me/" TargetMode="External"/><Relationship Id="rId89" Type="http://schemas.openxmlformats.org/officeDocument/2006/relationships/hyperlink" Target="https://www.kapowprimary.com/subjects/design-technology/upper-key-stage-2/year-6/new-cooking-and-nutrition-come-dine-with-me/" TargetMode="External"/><Relationship Id="rId16" Type="http://schemas.openxmlformats.org/officeDocument/2006/relationships/hyperlink" Target="https://www.kapowprimary.com/subjects/design-technology/key-stage-1/year-2/cooking-and-nutrition-balanced-diet/" TargetMode="External"/><Relationship Id="rId11" Type="http://schemas.openxmlformats.org/officeDocument/2006/relationships/hyperlink" Target="https://www.kapowprimary.com/subjects/design-technology/key-stage-1/year-2/cooking-and-nutrition-balanced-diet/" TargetMode="External"/><Relationship Id="rId32" Type="http://schemas.openxmlformats.org/officeDocument/2006/relationships/hyperlink" Target="https://www.kapowprimary.com/subjects/design-technology/lower-key-stage-2/year-3/cooking-and-nutrition-eating-seasonally/" TargetMode="External"/><Relationship Id="rId37" Type="http://schemas.openxmlformats.org/officeDocument/2006/relationships/hyperlink" Target="https://www.kapowprimary.com/subjects/design-technology/lower-key-stage-2/year-3/cooking-and-nutrition-eating-seasonally/" TargetMode="External"/><Relationship Id="rId53" Type="http://schemas.openxmlformats.org/officeDocument/2006/relationships/hyperlink" Target="https://www.kapowprimary.com/subjects/design-technology/lower-key-stage-2/year-4/structure-pavilions/" TargetMode="External"/><Relationship Id="rId58" Type="http://schemas.openxmlformats.org/officeDocument/2006/relationships/hyperlink" Target="https://www.kapowprimary.com/subjects/design-technology/lower-key-stage-2/year-4/structure-pavilions/" TargetMode="External"/><Relationship Id="rId74" Type="http://schemas.openxmlformats.org/officeDocument/2006/relationships/hyperlink" Target="https://www.kapowprimary.com/subjects/design-technology/upper-key-stage-2/year-6/new-cooking-and-nutrition-come-dine-with-me/" TargetMode="External"/><Relationship Id="rId79" Type="http://schemas.openxmlformats.org/officeDocument/2006/relationships/hyperlink" Target="https://www.kapowprimary.com/subjects/design-technology/upper-key-stage-2/year-6/new-cooking-and-nutrition-come-dine-with-me/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s://www.kapowprimary.com/subjects/design-technology/upper-key-stage-2/year-6/new-cooking-and-nutrition-come-dine-with-me/" TargetMode="External"/><Relationship Id="rId95" Type="http://schemas.openxmlformats.org/officeDocument/2006/relationships/hyperlink" Target="https://www.kapowprimary.com/subjects/design-technology/upper-key-stage-2/year-6/new-cooking-and-nutrition-come-dine-with-me/" TargetMode="External"/><Relationship Id="rId22" Type="http://schemas.openxmlformats.org/officeDocument/2006/relationships/hyperlink" Target="https://www.kapowprimary.com/subjects/design-technology/key-stage-1/year-2/cooking-and-nutrition-balanced-diet/" TargetMode="External"/><Relationship Id="rId27" Type="http://schemas.openxmlformats.org/officeDocument/2006/relationships/hyperlink" Target="https://www.kapowprimary.com/subjects/design-technology/key-stage-1/year-2/cooking-and-nutrition-balanced-diet/" TargetMode="External"/><Relationship Id="rId43" Type="http://schemas.openxmlformats.org/officeDocument/2006/relationships/hyperlink" Target="https://www.kapowprimary.com/subjects/design-technology/lower-key-stage-2/year-3/cooking-and-nutrition-eating-seasonally/" TargetMode="External"/><Relationship Id="rId48" Type="http://schemas.openxmlformats.org/officeDocument/2006/relationships/hyperlink" Target="https://www.kapowprimary.com/subjects/design-technology/lower-key-stage-2/year-3/cooking-and-nutrition-eating-seasonally/" TargetMode="External"/><Relationship Id="rId64" Type="http://schemas.openxmlformats.org/officeDocument/2006/relationships/hyperlink" Target="https://www.kapowprimary.com/subjects/design-technology/lower-key-stage-2/year-4/structure-pavilions/" TargetMode="External"/><Relationship Id="rId69" Type="http://schemas.openxmlformats.org/officeDocument/2006/relationships/hyperlink" Target="https://www.kapowprimary.com/subjects/design-technology/upper-key-stage-2/year-6/new-cooking-and-nutrition-come-dine-with-me/" TargetMode="External"/><Relationship Id="rId80" Type="http://schemas.openxmlformats.org/officeDocument/2006/relationships/hyperlink" Target="https://www.kapowprimary.com/subjects/design-technology/upper-key-stage-2/year-6/new-cooking-and-nutrition-come-dine-with-me/" TargetMode="External"/><Relationship Id="rId85" Type="http://schemas.openxmlformats.org/officeDocument/2006/relationships/hyperlink" Target="https://www.kapowprimary.com/subjects/design-technology/upper-key-stage-2/year-6/new-cooking-and-nutrition-come-dine-with-me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kapowprimary.com/subjects/design-technology/key-stage-1/year-2/cooking-and-nutrition-balanced-diet/" TargetMode="External"/><Relationship Id="rId17" Type="http://schemas.openxmlformats.org/officeDocument/2006/relationships/hyperlink" Target="https://www.kapowprimary.com/subjects/design-technology/key-stage-1/year-2/cooking-and-nutrition-balanced-diet/" TargetMode="External"/><Relationship Id="rId25" Type="http://schemas.openxmlformats.org/officeDocument/2006/relationships/hyperlink" Target="https://www.kapowprimary.com/subjects/design-technology/key-stage-1/year-2/cooking-and-nutrition-balanced-diet/" TargetMode="External"/><Relationship Id="rId33" Type="http://schemas.openxmlformats.org/officeDocument/2006/relationships/hyperlink" Target="https://www.kapowprimary.com/subjects/design-technology/lower-key-stage-2/year-3/cooking-and-nutrition-eating-seasonally/" TargetMode="External"/><Relationship Id="rId38" Type="http://schemas.openxmlformats.org/officeDocument/2006/relationships/hyperlink" Target="https://www.kapowprimary.com/subjects/design-technology/lower-key-stage-2/year-3/cooking-and-nutrition-eating-seasonally/" TargetMode="External"/><Relationship Id="rId46" Type="http://schemas.openxmlformats.org/officeDocument/2006/relationships/hyperlink" Target="https://www.kapowprimary.com/subjects/design-technology/lower-key-stage-2/year-3/cooking-and-nutrition-eating-seasonally/" TargetMode="External"/><Relationship Id="rId59" Type="http://schemas.openxmlformats.org/officeDocument/2006/relationships/hyperlink" Target="https://www.kapowprimary.com/subjects/design-technology/lower-key-stage-2/year-4/structure-pavilions/" TargetMode="External"/><Relationship Id="rId67" Type="http://schemas.openxmlformats.org/officeDocument/2006/relationships/hyperlink" Target="https://www.kapowprimary.com/subjects/design-technology/lower-key-stage-2/year-4/structure-pavilions/" TargetMode="External"/><Relationship Id="rId20" Type="http://schemas.openxmlformats.org/officeDocument/2006/relationships/hyperlink" Target="https://www.kapowprimary.com/subjects/design-technology/key-stage-1/year-2/cooking-and-nutrition-balanced-diet/" TargetMode="External"/><Relationship Id="rId41" Type="http://schemas.openxmlformats.org/officeDocument/2006/relationships/hyperlink" Target="https://www.kapowprimary.com/subjects/design-technology/lower-key-stage-2/year-3/cooking-and-nutrition-eating-seasonally/" TargetMode="External"/><Relationship Id="rId54" Type="http://schemas.openxmlformats.org/officeDocument/2006/relationships/hyperlink" Target="https://www.kapowprimary.com/subjects/design-technology/lower-key-stage-2/year-4/structure-pavilions/" TargetMode="External"/><Relationship Id="rId62" Type="http://schemas.openxmlformats.org/officeDocument/2006/relationships/hyperlink" Target="https://www.kapowprimary.com/subjects/design-technology/lower-key-stage-2/year-4/structure-pavilions/" TargetMode="External"/><Relationship Id="rId70" Type="http://schemas.openxmlformats.org/officeDocument/2006/relationships/hyperlink" Target="https://www.kapowprimary.com/subjects/design-technology/upper-key-stage-2/year-6/new-cooking-and-nutrition-come-dine-with-me/" TargetMode="External"/><Relationship Id="rId75" Type="http://schemas.openxmlformats.org/officeDocument/2006/relationships/hyperlink" Target="https://www.kapowprimary.com/subjects/design-technology/upper-key-stage-2/year-6/new-cooking-and-nutrition-come-dine-with-me/" TargetMode="External"/><Relationship Id="rId83" Type="http://schemas.openxmlformats.org/officeDocument/2006/relationships/hyperlink" Target="https://www.kapowprimary.com/subjects/design-technology/upper-key-stage-2/year-6/new-cooking-and-nutrition-come-dine-with-me/" TargetMode="External"/><Relationship Id="rId88" Type="http://schemas.openxmlformats.org/officeDocument/2006/relationships/hyperlink" Target="https://www.kapowprimary.com/subjects/design-technology/upper-key-stage-2/year-6/new-cooking-and-nutrition-come-dine-with-me/" TargetMode="External"/><Relationship Id="rId91" Type="http://schemas.openxmlformats.org/officeDocument/2006/relationships/hyperlink" Target="https://www.kapowprimary.com/subjects/design-technology/upper-key-stage-2/year-6/new-cooking-and-nutrition-come-dine-with-me/" TargetMode="External"/><Relationship Id="rId96" Type="http://schemas.openxmlformats.org/officeDocument/2006/relationships/hyperlink" Target="https://www.kapowprimary.com/subjects/design-technology/upper-key-stage-2/year-6/new-cooking-and-nutrition-come-dine-with-me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kapowprimary.com/subjects/design-technology/key-stage-1/year-2/cooking-and-nutrition-balanced-diet/" TargetMode="External"/><Relationship Id="rId23" Type="http://schemas.openxmlformats.org/officeDocument/2006/relationships/hyperlink" Target="https://www.kapowprimary.com/subjects/design-technology/key-stage-1/year-2/cooking-and-nutrition-balanced-diet/" TargetMode="External"/><Relationship Id="rId28" Type="http://schemas.openxmlformats.org/officeDocument/2006/relationships/hyperlink" Target="https://www.kapowprimary.com/subjects/design-technology/key-stage-1/year-2/cooking-and-nutrition-balanced-diet/" TargetMode="External"/><Relationship Id="rId36" Type="http://schemas.openxmlformats.org/officeDocument/2006/relationships/hyperlink" Target="https://www.kapowprimary.com/subjects/design-technology/lower-key-stage-2/year-3/cooking-and-nutrition-eating-seasonally/" TargetMode="External"/><Relationship Id="rId49" Type="http://schemas.openxmlformats.org/officeDocument/2006/relationships/hyperlink" Target="https://www.kapowprimary.com/subjects/design-technology/lower-key-stage-2/year-3/cooking-and-nutrition-eating-seasonally/" TargetMode="External"/><Relationship Id="rId57" Type="http://schemas.openxmlformats.org/officeDocument/2006/relationships/hyperlink" Target="https://www.kapowprimary.com/subjects/design-technology/lower-key-stage-2/year-4/structure-pavilions/" TargetMode="External"/><Relationship Id="rId10" Type="http://schemas.openxmlformats.org/officeDocument/2006/relationships/hyperlink" Target="https://www.kapowprimary.com/subjects/design-technology/key-stage-1/year-2/cooking-and-nutrition-balanced-diet/" TargetMode="External"/><Relationship Id="rId31" Type="http://schemas.openxmlformats.org/officeDocument/2006/relationships/hyperlink" Target="https://www.kapowprimary.com/subjects/design-technology/lower-key-stage-2/year-3/cooking-and-nutrition-eating-seasonally/" TargetMode="External"/><Relationship Id="rId44" Type="http://schemas.openxmlformats.org/officeDocument/2006/relationships/hyperlink" Target="https://www.kapowprimary.com/subjects/design-technology/lower-key-stage-2/year-3/cooking-and-nutrition-eating-seasonally/" TargetMode="External"/><Relationship Id="rId52" Type="http://schemas.openxmlformats.org/officeDocument/2006/relationships/hyperlink" Target="https://www.kapowprimary.com/subjects/design-technology/lower-key-stage-2/year-4/structure-pavilions/" TargetMode="External"/><Relationship Id="rId60" Type="http://schemas.openxmlformats.org/officeDocument/2006/relationships/hyperlink" Target="https://www.kapowprimary.com/subjects/design-technology/lower-key-stage-2/year-4/structure-pavilions/" TargetMode="External"/><Relationship Id="rId65" Type="http://schemas.openxmlformats.org/officeDocument/2006/relationships/hyperlink" Target="https://www.kapowprimary.com/subjects/design-technology/lower-key-stage-2/year-4/structure-pavilions/" TargetMode="External"/><Relationship Id="rId73" Type="http://schemas.openxmlformats.org/officeDocument/2006/relationships/hyperlink" Target="https://www.kapowprimary.com/subjects/design-technology/upper-key-stage-2/year-6/new-cooking-and-nutrition-come-dine-with-me/" TargetMode="External"/><Relationship Id="rId78" Type="http://schemas.openxmlformats.org/officeDocument/2006/relationships/hyperlink" Target="https://www.kapowprimary.com/subjects/design-technology/upper-key-stage-2/year-6/new-cooking-and-nutrition-come-dine-with-me/" TargetMode="External"/><Relationship Id="rId81" Type="http://schemas.openxmlformats.org/officeDocument/2006/relationships/hyperlink" Target="https://www.kapowprimary.com/subjects/design-technology/upper-key-stage-2/year-6/new-cooking-and-nutrition-come-dine-with-me/" TargetMode="External"/><Relationship Id="rId86" Type="http://schemas.openxmlformats.org/officeDocument/2006/relationships/hyperlink" Target="https://www.kapowprimary.com/subjects/design-technology/upper-key-stage-2/year-6/new-cooking-and-nutrition-come-dine-with-me/" TargetMode="External"/><Relationship Id="rId94" Type="http://schemas.openxmlformats.org/officeDocument/2006/relationships/hyperlink" Target="https://www.kapowprimary.com/subjects/design-technology/upper-key-stage-2/year-6/new-cooking-and-nutrition-come-dine-with-m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apowprimary.com/subjects/design-technology/key-stage-1/year-2/cooking-and-nutrition-balanced-diet/" TargetMode="External"/><Relationship Id="rId13" Type="http://schemas.openxmlformats.org/officeDocument/2006/relationships/hyperlink" Target="https://www.kapowprimary.com/subjects/design-technology/key-stage-1/year-2/cooking-and-nutrition-balanced-diet/" TargetMode="External"/><Relationship Id="rId18" Type="http://schemas.openxmlformats.org/officeDocument/2006/relationships/hyperlink" Target="https://www.kapowprimary.com/subjects/design-technology/key-stage-1/year-2/cooking-and-nutrition-balanced-diet/" TargetMode="External"/><Relationship Id="rId39" Type="http://schemas.openxmlformats.org/officeDocument/2006/relationships/hyperlink" Target="https://www.kapowprimary.com/subjects/design-technology/lower-key-stage-2/year-3/cooking-and-nutrition-eating-seasonally/" TargetMode="External"/><Relationship Id="rId34" Type="http://schemas.openxmlformats.org/officeDocument/2006/relationships/hyperlink" Target="https://www.kapowprimary.com/subjects/design-technology/lower-key-stage-2/year-3/cooking-and-nutrition-eating-seasonally/" TargetMode="External"/><Relationship Id="rId50" Type="http://schemas.openxmlformats.org/officeDocument/2006/relationships/hyperlink" Target="https://www.kapowprimary.com/subjects/design-technology/lower-key-stage-2/year-3/cooking-and-nutrition-eating-seasonally/" TargetMode="External"/><Relationship Id="rId55" Type="http://schemas.openxmlformats.org/officeDocument/2006/relationships/hyperlink" Target="https://www.kapowprimary.com/subjects/design-technology/lower-key-stage-2/year-4/structure-pavilions/" TargetMode="External"/><Relationship Id="rId76" Type="http://schemas.openxmlformats.org/officeDocument/2006/relationships/hyperlink" Target="https://www.kapowprimary.com/subjects/design-technology/upper-key-stage-2/year-6/new-cooking-and-nutrition-come-dine-with-me/" TargetMode="External"/><Relationship Id="rId97" Type="http://schemas.openxmlformats.org/officeDocument/2006/relationships/fontTable" Target="fontTable.xml"/><Relationship Id="rId7" Type="http://schemas.openxmlformats.org/officeDocument/2006/relationships/hyperlink" Target="https://www.kapowprimary.com/subjects/design-technology/key-stage-1/year-2/mechanisms-making-a-moving-monster/" TargetMode="External"/><Relationship Id="rId71" Type="http://schemas.openxmlformats.org/officeDocument/2006/relationships/hyperlink" Target="https://www.kapowprimary.com/subjects/design-technology/upper-key-stage-2/year-6/new-cooking-and-nutrition-come-dine-with-me/" TargetMode="External"/><Relationship Id="rId92" Type="http://schemas.openxmlformats.org/officeDocument/2006/relationships/hyperlink" Target="https://www.kapowprimary.com/subjects/design-technology/upper-key-stage-2/year-6/new-cooking-and-nutrition-come-dine-with-me/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kapowprimary.com/subjects/design-technology/key-stage-1/year-1/structures-stable-structures/lesson-5-making-a-stable-pencil-pot/" TargetMode="External"/><Relationship Id="rId24" Type="http://schemas.openxmlformats.org/officeDocument/2006/relationships/hyperlink" Target="https://www.kapowprimary.com/subjects/design-technology/key-stage-1/year-2/cooking-and-nutrition-balanced-diet/" TargetMode="External"/><Relationship Id="rId40" Type="http://schemas.openxmlformats.org/officeDocument/2006/relationships/hyperlink" Target="https://www.kapowprimary.com/subjects/design-technology/lower-key-stage-2/year-3/cooking-and-nutrition-eating-seasonally/" TargetMode="External"/><Relationship Id="rId45" Type="http://schemas.openxmlformats.org/officeDocument/2006/relationships/hyperlink" Target="https://www.kapowprimary.com/subjects/design-technology/lower-key-stage-2/year-3/cooking-and-nutrition-eating-seasonally/" TargetMode="External"/><Relationship Id="rId66" Type="http://schemas.openxmlformats.org/officeDocument/2006/relationships/hyperlink" Target="https://www.kapowprimary.com/subjects/design-technology/lower-key-stage-2/year-4/structure-pavilions/" TargetMode="External"/><Relationship Id="rId87" Type="http://schemas.openxmlformats.org/officeDocument/2006/relationships/hyperlink" Target="https://www.kapowprimary.com/subjects/design-technology/upper-key-stage-2/year-6/new-cooking-and-nutrition-come-dine-with-me/" TargetMode="External"/><Relationship Id="rId61" Type="http://schemas.openxmlformats.org/officeDocument/2006/relationships/hyperlink" Target="https://www.kapowprimary.com/subjects/design-technology/lower-key-stage-2/year-4/structure-pavilions/" TargetMode="External"/><Relationship Id="rId82" Type="http://schemas.openxmlformats.org/officeDocument/2006/relationships/hyperlink" Target="https://www.kapowprimary.com/subjects/design-technology/upper-key-stage-2/year-6/new-cooking-and-nutrition-come-dine-with-me/" TargetMode="External"/><Relationship Id="rId19" Type="http://schemas.openxmlformats.org/officeDocument/2006/relationships/hyperlink" Target="https://www.kapowprimary.com/subjects/design-technology/key-stage-1/year-2/cooking-and-nutrition-balanced-diet/" TargetMode="External"/><Relationship Id="rId14" Type="http://schemas.openxmlformats.org/officeDocument/2006/relationships/hyperlink" Target="https://www.kapowprimary.com/subjects/design-technology/key-stage-1/year-2/cooking-and-nutrition-balanced-diet/" TargetMode="External"/><Relationship Id="rId30" Type="http://schemas.openxmlformats.org/officeDocument/2006/relationships/hyperlink" Target="https://www.kapowprimary.com/subjects/design-technology/lower-key-stage-2/year-3/cooking-and-nutrition-eating-seasonally/" TargetMode="External"/><Relationship Id="rId35" Type="http://schemas.openxmlformats.org/officeDocument/2006/relationships/hyperlink" Target="https://www.kapowprimary.com/subjects/design-technology/lower-key-stage-2/year-3/cooking-and-nutrition-eating-seasonally/" TargetMode="External"/><Relationship Id="rId56" Type="http://schemas.openxmlformats.org/officeDocument/2006/relationships/hyperlink" Target="https://www.kapowprimary.com/subjects/design-technology/lower-key-stage-2/year-4/structure-pavilions/" TargetMode="External"/><Relationship Id="rId77" Type="http://schemas.openxmlformats.org/officeDocument/2006/relationships/hyperlink" Target="https://www.kapowprimary.com/subjects/design-technology/upper-key-stage-2/year-6/new-cooking-and-nutrition-come-dine-with-me/" TargetMode="External"/><Relationship Id="rId8" Type="http://schemas.openxmlformats.org/officeDocument/2006/relationships/hyperlink" Target="https://www.kapowprimary.com/subjects/design-technology/key-stage-1/year-2/cooking-and-nutrition-balanced-diet/" TargetMode="External"/><Relationship Id="rId51" Type="http://schemas.openxmlformats.org/officeDocument/2006/relationships/hyperlink" Target="https://www.kapowprimary.com/subjects/design-technology/lower-key-stage-2/year-3/cooking-and-nutrition-eating-seasonally/" TargetMode="External"/><Relationship Id="rId72" Type="http://schemas.openxmlformats.org/officeDocument/2006/relationships/hyperlink" Target="https://www.kapowprimary.com/subjects/design-technology/upper-key-stage-2/year-6/new-cooking-and-nutrition-come-dine-with-me/" TargetMode="External"/><Relationship Id="rId93" Type="http://schemas.openxmlformats.org/officeDocument/2006/relationships/hyperlink" Target="https://www.kapowprimary.com/subjects/design-technology/upper-key-stage-2/year-6/new-cooking-and-nutrition-come-dine-with-me/" TargetMode="External"/><Relationship Id="rId9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2170</Words>
  <Characters>12369</Characters>
  <Application>Microsoft Office Word</Application>
  <DocSecurity>0</DocSecurity>
  <Lines>103</Lines>
  <Paragraphs>29</Paragraphs>
  <ScaleCrop>false</ScaleCrop>
  <Company/>
  <LinksUpToDate>false</LinksUpToDate>
  <CharactersWithSpaces>14510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Lawson</dc:creator>
  <cp:keywords/>
  <dc:description/>
  <cp:lastModifiedBy>Lindsay Lawson</cp:lastModifiedBy>
  <cp:revision>2</cp:revision>
  <dcterms:created xsi:type="dcterms:W3CDTF">2026-10-21T08:05:00Z</dcterms:created>
  <dcterms:modified xsi:type="dcterms:W3CDTF">2026-10-21T08:37:00Z</dcterms:modified>
</cp:coreProperties>
</file>