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BD9FB" w14:textId="77777777" w:rsidR="00D0465E" w:rsidRPr="00554C43" w:rsidRDefault="00D0465E" w:rsidP="00D0465E">
      <w:pPr>
        <w:spacing w:after="0"/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noProof/>
          <w:color w:val="0070C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79E4D173" wp14:editId="5A442741">
            <wp:simplePos x="0" y="0"/>
            <wp:positionH relativeFrom="column">
              <wp:posOffset>5120640</wp:posOffset>
            </wp:positionH>
            <wp:positionV relativeFrom="paragraph">
              <wp:posOffset>-510540</wp:posOffset>
            </wp:positionV>
            <wp:extent cx="836116" cy="74676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294" cy="749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C43">
        <w:rPr>
          <w:b/>
          <w:bCs/>
          <w:color w:val="0070C0"/>
          <w:sz w:val="40"/>
          <w:szCs w:val="40"/>
        </w:rPr>
        <w:t xml:space="preserve">UPPERBY PRIMARY SCHOOL </w:t>
      </w:r>
    </w:p>
    <w:p w14:paraId="0D86728A" w14:textId="45A114E7" w:rsidR="00D0465E" w:rsidRPr="00554C43" w:rsidRDefault="00D0465E" w:rsidP="00D0465E">
      <w:pPr>
        <w:spacing w:after="0"/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Personal Development offer</w:t>
      </w:r>
    </w:p>
    <w:p w14:paraId="45E8D352" w14:textId="148693A6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At Upperby Primary School we recognise the importance of offering a range of experiences, opportunities and support beyond the school day to compliment our curriculum and help our pupils grow into confident, well-rounded individuals who are prepared for life in modern society. Our Personal Development offer is a key part of how our school helps pupils develop </w:t>
      </w: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character, be respectful, resilient and responsible and develop independence, confidence, wellbeing and an understanding of the wider world to ensure they are ready for their next stage of education and life beyond school</w:t>
      </w: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0FFFD845" w14:textId="6F8336C0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Our </w:t>
      </w: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Personal Development offer</w:t>
      </w: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 includes:</w:t>
      </w:r>
    </w:p>
    <w:p w14:paraId="65187C9F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1. Character Development</w:t>
      </w:r>
    </w:p>
    <w:p w14:paraId="7771CA62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Helping children develop positive personal qualities such as resilience, confidence and determination.</w:t>
      </w:r>
    </w:p>
    <w:p w14:paraId="636DFDA5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0DA8A073" w14:textId="77777777" w:rsidR="00D0465E" w:rsidRPr="00D0465E" w:rsidRDefault="00D0465E" w:rsidP="00D04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Residential visits </w:t>
      </w:r>
    </w:p>
    <w:p w14:paraId="192018C6" w14:textId="77777777" w:rsidR="00D0465E" w:rsidRPr="00D0465E" w:rsidRDefault="00D0465E" w:rsidP="00D04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Sports Week </w:t>
      </w:r>
    </w:p>
    <w:p w14:paraId="7F6311DB" w14:textId="77777777" w:rsidR="00D0465E" w:rsidRPr="00D0465E" w:rsidRDefault="00D0465E" w:rsidP="00D04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Gymnastics competitions </w:t>
      </w:r>
    </w:p>
    <w:p w14:paraId="16B10C07" w14:textId="77777777" w:rsidR="00D0465E" w:rsidRPr="00D0465E" w:rsidRDefault="00D0465E" w:rsidP="00D04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Forest School experiences </w:t>
      </w:r>
    </w:p>
    <w:p w14:paraId="212719A0" w14:textId="492C0965" w:rsidR="00D0465E" w:rsidRPr="00D0465E" w:rsidRDefault="00D0465E" w:rsidP="00D04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Leadership opportunities such as school council and action groups</w:t>
      </w:r>
    </w:p>
    <w:p w14:paraId="740EC1A0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2. Careers and Aspirations</w:t>
      </w:r>
    </w:p>
    <w:p w14:paraId="7527014C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Helping children understand future possibilities and encouraging ambition.</w:t>
      </w:r>
    </w:p>
    <w:p w14:paraId="7469A948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149025EC" w14:textId="77777777" w:rsidR="00D0465E" w:rsidRPr="00D0465E" w:rsidRDefault="00D0465E" w:rsidP="00D046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Careers Fair </w:t>
      </w:r>
    </w:p>
    <w:p w14:paraId="790B7E76" w14:textId="77777777" w:rsidR="00D0465E" w:rsidRPr="00D0465E" w:rsidRDefault="00D0465E" w:rsidP="00D046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Aspirations Day </w:t>
      </w:r>
    </w:p>
    <w:p w14:paraId="48FF69C1" w14:textId="77777777" w:rsidR="00D0465E" w:rsidRPr="00D0465E" w:rsidRDefault="00D0465E" w:rsidP="00D046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Visitors speaking about different professions </w:t>
      </w:r>
    </w:p>
    <w:p w14:paraId="0988F8BE" w14:textId="77777777" w:rsidR="00D0465E" w:rsidRPr="00D0465E" w:rsidRDefault="00D0465E" w:rsidP="00D046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Learning about future education pathways </w:t>
      </w:r>
    </w:p>
    <w:p w14:paraId="66BB4C84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3. Physical and Mental Wellbeing</w:t>
      </w:r>
    </w:p>
    <w:p w14:paraId="3A734656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Teaching children how to stay healthy physically and emotionally.</w:t>
      </w:r>
    </w:p>
    <w:p w14:paraId="735E17AC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7BBF17CB" w14:textId="77777777" w:rsidR="00D0465E" w:rsidRPr="00D0465E" w:rsidRDefault="00D0465E" w:rsidP="00D046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Sports and physical activity </w:t>
      </w:r>
    </w:p>
    <w:p w14:paraId="6D00BFC1" w14:textId="77777777" w:rsidR="00D0465E" w:rsidRPr="00D0465E" w:rsidRDefault="00D0465E" w:rsidP="00D046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Heart Start first aid training </w:t>
      </w:r>
    </w:p>
    <w:p w14:paraId="50C93670" w14:textId="39714D25" w:rsidR="00D0465E" w:rsidRPr="00D0465E" w:rsidRDefault="00D0465E" w:rsidP="00D046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Mental health and wellbeing support </w:t>
      </w:r>
    </w:p>
    <w:p w14:paraId="4AA95C08" w14:textId="5EB343AC" w:rsidR="00D0465E" w:rsidRPr="00D0465E" w:rsidRDefault="00D0465E" w:rsidP="00D046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lastRenderedPageBreak/>
        <w:t xml:space="preserve">Anti-bullying week </w:t>
      </w:r>
    </w:p>
    <w:p w14:paraId="1E380B1B" w14:textId="0C84975A" w:rsidR="00D0465E" w:rsidRPr="00D0465E" w:rsidRDefault="00D0465E" w:rsidP="00D046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Children’s Mental Health week</w:t>
      </w:r>
    </w:p>
    <w:p w14:paraId="523A531C" w14:textId="77777777" w:rsidR="00D0465E" w:rsidRPr="00D0465E" w:rsidRDefault="00D0465E" w:rsidP="00D046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Healthy lifestyle education </w:t>
      </w:r>
    </w:p>
    <w:p w14:paraId="22932CA5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4. Citizenship and Community</w:t>
      </w:r>
    </w:p>
    <w:p w14:paraId="032476C2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Helping children understand their role in society and how to contribute positively.</w:t>
      </w:r>
    </w:p>
    <w:p w14:paraId="28ECA886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1A09F16E" w14:textId="2605E9F9" w:rsidR="00D0465E" w:rsidRPr="00D0465E" w:rsidRDefault="00D0465E" w:rsidP="00D046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Visits from our Local MP Julie Minns </w:t>
      </w:r>
    </w:p>
    <w:p w14:paraId="0A7FBDCA" w14:textId="77777777" w:rsidR="00D0465E" w:rsidRPr="00D0465E" w:rsidRDefault="00D0465E" w:rsidP="00D046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Visits from local PCSOs </w:t>
      </w:r>
    </w:p>
    <w:p w14:paraId="61A0A408" w14:textId="77777777" w:rsidR="00D0465E" w:rsidRPr="00D0465E" w:rsidRDefault="00D0465E" w:rsidP="00D046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Carol service at a residential home </w:t>
      </w:r>
    </w:p>
    <w:p w14:paraId="6AC1A2D7" w14:textId="77777777" w:rsidR="00D0465E" w:rsidRPr="00D0465E" w:rsidRDefault="00D0465E" w:rsidP="00D046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Charity work and community projects </w:t>
      </w:r>
    </w:p>
    <w:p w14:paraId="21910D71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5. Spiritual, Moral, Social and Cultural Development (SMSC)</w:t>
      </w:r>
    </w:p>
    <w:p w14:paraId="54BD5AC7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Helping children develop values, empathy, respect and understanding of others.</w:t>
      </w:r>
    </w:p>
    <w:p w14:paraId="7F505D01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490CF1F7" w14:textId="77777777" w:rsidR="00D0465E" w:rsidRPr="00D0465E" w:rsidRDefault="00D0465E" w:rsidP="00D046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Theatre performances such as </w:t>
      </w: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4FrontTheatre</w:t>
      </w: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0AB5B4A" w14:textId="77777777" w:rsidR="00D0465E" w:rsidRPr="00D0465E" w:rsidRDefault="00D0465E" w:rsidP="00D046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Cultural celebrations </w:t>
      </w:r>
    </w:p>
    <w:p w14:paraId="18D9CF19" w14:textId="043A5E27" w:rsidR="00D0465E" w:rsidRPr="00D0465E" w:rsidRDefault="00D0465E" w:rsidP="00D046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Discussions about diversity and inclusion – hall displays – inspirational role models, culture in our community </w:t>
      </w:r>
    </w:p>
    <w:p w14:paraId="76EAA1CF" w14:textId="77777777" w:rsidR="00D0465E" w:rsidRPr="00D0465E" w:rsidRDefault="00D0465E" w:rsidP="00D046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Collaborative activities and performances </w:t>
      </w:r>
    </w:p>
    <w:p w14:paraId="224E7717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6. Enrichment Opportunities</w:t>
      </w:r>
    </w:p>
    <w:p w14:paraId="373B6E9E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Providing experiences children may not otherwise access outside school.</w:t>
      </w:r>
    </w:p>
    <w:p w14:paraId="7E0F8540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3477F0FF" w14:textId="77777777" w:rsidR="00D0465E" w:rsidRPr="00D0465E" w:rsidRDefault="00D0465E" w:rsidP="00D0465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Visits from illustrator Sophie Martin </w:t>
      </w:r>
    </w:p>
    <w:p w14:paraId="78652D24" w14:textId="77777777" w:rsidR="00D0465E" w:rsidRPr="00D0465E" w:rsidRDefault="00D0465E" w:rsidP="00D0465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Choir performances </w:t>
      </w:r>
    </w:p>
    <w:p w14:paraId="5C81BB5B" w14:textId="77777777" w:rsidR="00D0465E" w:rsidRPr="00D0465E" w:rsidRDefault="00D0465E" w:rsidP="00D0465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Outdoor learning </w:t>
      </w:r>
    </w:p>
    <w:p w14:paraId="77FD86DE" w14:textId="77777777" w:rsidR="00D0465E" w:rsidRPr="00D0465E" w:rsidRDefault="00D0465E" w:rsidP="00D0465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Educational visits and workshops </w:t>
      </w:r>
    </w:p>
    <w:p w14:paraId="542BF9AB" w14:textId="77777777" w:rsidR="00D0465E" w:rsidRPr="00D0465E" w:rsidRDefault="00D0465E" w:rsidP="00D0465E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en-GB"/>
          <w14:ligatures w14:val="none"/>
        </w:rPr>
        <w:t>7. Preparation for Life in Modern Britain</w:t>
      </w:r>
    </w:p>
    <w:p w14:paraId="3615FB40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Teaching children the knowledge and values needed to live successfully in society.</w:t>
      </w:r>
    </w:p>
    <w:p w14:paraId="04548FD5" w14:textId="77777777" w:rsidR="00D0465E" w:rsidRPr="00D0465E" w:rsidRDefault="00D0465E" w:rsidP="00D0465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>Examples:</w:t>
      </w:r>
    </w:p>
    <w:p w14:paraId="3B1EA017" w14:textId="77777777" w:rsidR="00D0465E" w:rsidRPr="00D0465E" w:rsidRDefault="00D0465E" w:rsidP="00D0465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Understanding democracy and government </w:t>
      </w:r>
    </w:p>
    <w:p w14:paraId="20F077A9" w14:textId="77777777" w:rsidR="00D0465E" w:rsidRPr="00D0465E" w:rsidRDefault="00D0465E" w:rsidP="00D0465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Respecting others and different beliefs </w:t>
      </w:r>
    </w:p>
    <w:p w14:paraId="442B580D" w14:textId="77777777" w:rsidR="00D0465E" w:rsidRPr="00D0465E" w:rsidRDefault="00D0465E" w:rsidP="00D0465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Environmental responsibility through recycling education </w:t>
      </w:r>
    </w:p>
    <w:p w14:paraId="19848760" w14:textId="0DC07DA1" w:rsidR="00D0465E" w:rsidRPr="00D0465E" w:rsidRDefault="00D0465E" w:rsidP="00C44A0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D0465E">
        <w:rPr>
          <w:rFonts w:asciiTheme="majorHAnsi" w:eastAsia="Times New Roman" w:hAnsiTheme="majorHAnsi" w:cstheme="majorHAnsi"/>
          <w:kern w:val="0"/>
          <w:sz w:val="24"/>
          <w:szCs w:val="24"/>
          <w:lang w:eastAsia="en-GB"/>
          <w14:ligatures w14:val="none"/>
        </w:rPr>
        <w:t xml:space="preserve">Internet safety and personal safety education </w:t>
      </w:r>
    </w:p>
    <w:sectPr w:rsidR="00D0465E" w:rsidRPr="00D04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79E2"/>
    <w:multiLevelType w:val="multilevel"/>
    <w:tmpl w:val="29E8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033D6C"/>
    <w:multiLevelType w:val="multilevel"/>
    <w:tmpl w:val="1494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02F78"/>
    <w:multiLevelType w:val="multilevel"/>
    <w:tmpl w:val="9E9EC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A1EB7"/>
    <w:multiLevelType w:val="multilevel"/>
    <w:tmpl w:val="EF4E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3F0B5B"/>
    <w:multiLevelType w:val="multilevel"/>
    <w:tmpl w:val="ADAC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0542A"/>
    <w:multiLevelType w:val="multilevel"/>
    <w:tmpl w:val="144C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A57BB3"/>
    <w:multiLevelType w:val="multilevel"/>
    <w:tmpl w:val="9FDE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65E"/>
    <w:rsid w:val="004C6A1D"/>
    <w:rsid w:val="008B224F"/>
    <w:rsid w:val="00BF2B7B"/>
    <w:rsid w:val="00D0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071BE"/>
  <w15:chartTrackingRefBased/>
  <w15:docId w15:val="{8A9B6E7F-5E4C-4CE8-BAB8-1CB2F8DDD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046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0465E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4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0465E"/>
    <w:rPr>
      <w:b/>
      <w:bCs/>
    </w:rPr>
  </w:style>
  <w:style w:type="character" w:customStyle="1" w:styleId="whitespace-normal">
    <w:name w:val="whitespace-normal"/>
    <w:basedOn w:val="DefaultParagraphFont"/>
    <w:rsid w:val="00D04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3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Wilson</dc:creator>
  <cp:keywords/>
  <dc:description/>
  <cp:lastModifiedBy>Donna Wilson</cp:lastModifiedBy>
  <cp:revision>2</cp:revision>
  <dcterms:created xsi:type="dcterms:W3CDTF">2026-06-21T20:41:00Z</dcterms:created>
  <dcterms:modified xsi:type="dcterms:W3CDTF">2026-08-31T20:21:00Z</dcterms:modified>
</cp:coreProperties>
</file>