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A8B5C" w14:textId="4A04934C" w:rsidR="00554C43" w:rsidRPr="00554C43" w:rsidRDefault="00554C43" w:rsidP="00554C43">
      <w:pPr>
        <w:spacing w:after="0"/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noProof/>
          <w:color w:val="0070C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4D1A243" wp14:editId="3FE12602">
            <wp:simplePos x="0" y="0"/>
            <wp:positionH relativeFrom="column">
              <wp:posOffset>5120640</wp:posOffset>
            </wp:positionH>
            <wp:positionV relativeFrom="paragraph">
              <wp:posOffset>-510540</wp:posOffset>
            </wp:positionV>
            <wp:extent cx="836116" cy="74676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294" cy="749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C43">
        <w:rPr>
          <w:b/>
          <w:bCs/>
          <w:color w:val="0070C0"/>
          <w:sz w:val="40"/>
          <w:szCs w:val="40"/>
        </w:rPr>
        <w:t xml:space="preserve">UPPERBY PRIMARY SCHOOL </w:t>
      </w:r>
    </w:p>
    <w:p w14:paraId="3D799575" w14:textId="6B0EA019" w:rsidR="00554C43" w:rsidRPr="00554C43" w:rsidRDefault="00554C43" w:rsidP="00554C43">
      <w:pPr>
        <w:spacing w:after="0"/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 xml:space="preserve">PSHE &amp; CITIZENSHIP </w:t>
      </w:r>
      <w:r w:rsidRPr="00554C43">
        <w:rPr>
          <w:b/>
          <w:bCs/>
          <w:color w:val="0070C0"/>
          <w:sz w:val="40"/>
          <w:szCs w:val="40"/>
        </w:rPr>
        <w:t>POLICY</w:t>
      </w:r>
      <w:r w:rsidR="009E029A">
        <w:rPr>
          <w:b/>
          <w:bCs/>
          <w:color w:val="0070C0"/>
          <w:sz w:val="40"/>
          <w:szCs w:val="40"/>
        </w:rPr>
        <w:t xml:space="preserve"> (2026-2028)</w:t>
      </w:r>
    </w:p>
    <w:p w14:paraId="1E95C283" w14:textId="77777777" w:rsidR="00554C43" w:rsidRDefault="00554C43">
      <w:pPr>
        <w:rPr>
          <w:b/>
          <w:bCs/>
        </w:rPr>
      </w:pPr>
    </w:p>
    <w:p w14:paraId="30EF99E4" w14:textId="3B7BFC95" w:rsidR="00554C43" w:rsidRPr="00554C43" w:rsidRDefault="00554C43" w:rsidP="00554C43">
      <w:pPr>
        <w:spacing w:after="0"/>
        <w:rPr>
          <w:b/>
          <w:bCs/>
        </w:rPr>
      </w:pPr>
      <w:r w:rsidRPr="00554C43">
        <w:rPr>
          <w:b/>
          <w:bCs/>
        </w:rPr>
        <w:t xml:space="preserve">School Details </w:t>
      </w:r>
    </w:p>
    <w:p w14:paraId="26B42058" w14:textId="5B8EA582" w:rsidR="00554C43" w:rsidRDefault="00554C43" w:rsidP="00554C43">
      <w:pPr>
        <w:spacing w:after="0"/>
      </w:pPr>
      <w:r>
        <w:t xml:space="preserve">Headteacher: </w:t>
      </w:r>
      <w:r>
        <w:tab/>
      </w:r>
      <w:r>
        <w:tab/>
      </w:r>
      <w:r>
        <w:tab/>
      </w:r>
      <w:r>
        <w:tab/>
      </w:r>
      <w:r>
        <w:tab/>
      </w:r>
      <w:r>
        <w:tab/>
        <w:t>Mrs P Burns</w:t>
      </w:r>
    </w:p>
    <w:p w14:paraId="0FD63DF2" w14:textId="65B1A514" w:rsidR="00554C43" w:rsidRDefault="00554C43" w:rsidP="00554C43">
      <w:pPr>
        <w:spacing w:after="0"/>
      </w:pPr>
      <w:r>
        <w:t xml:space="preserve">Designated Safeguarding Lead: </w:t>
      </w:r>
      <w:r>
        <w:tab/>
      </w:r>
      <w:r>
        <w:tab/>
      </w:r>
      <w:r>
        <w:tab/>
      </w:r>
      <w:r>
        <w:tab/>
        <w:t>Mrs J Chandler</w:t>
      </w:r>
    </w:p>
    <w:p w14:paraId="5C1F4166" w14:textId="56B4BCD9" w:rsidR="00554C43" w:rsidRDefault="00554C43" w:rsidP="00554C43">
      <w:pPr>
        <w:spacing w:after="0"/>
      </w:pPr>
      <w:r>
        <w:t xml:space="preserve">Deputy Designated Safeguarding Lead(s): </w:t>
      </w:r>
      <w:r>
        <w:tab/>
      </w:r>
      <w:r>
        <w:tab/>
        <w:t>Mrs P Burns / Mrs J Chan</w:t>
      </w:r>
    </w:p>
    <w:p w14:paraId="088FFF24" w14:textId="1FFEE99B" w:rsidR="00554C43" w:rsidRDefault="00554C43" w:rsidP="00554C43">
      <w:pPr>
        <w:spacing w:after="0"/>
      </w:pPr>
      <w:r>
        <w:t xml:space="preserve">Link Governor for Safeguarding: </w:t>
      </w:r>
      <w:r>
        <w:tab/>
      </w:r>
      <w:r>
        <w:tab/>
      </w:r>
      <w:r>
        <w:tab/>
      </w:r>
      <w:r>
        <w:tab/>
        <w:t>Mrs C Wilson</w:t>
      </w:r>
    </w:p>
    <w:p w14:paraId="6BE72D9D" w14:textId="353CD542" w:rsidR="00554C43" w:rsidRDefault="00554C43" w:rsidP="00554C43">
      <w:pPr>
        <w:spacing w:after="0"/>
      </w:pPr>
      <w:r>
        <w:t xml:space="preserve">Co-chair of Governors: </w:t>
      </w:r>
      <w:r>
        <w:tab/>
      </w:r>
      <w:r>
        <w:tab/>
      </w:r>
      <w:r>
        <w:tab/>
      </w:r>
      <w:r>
        <w:tab/>
      </w:r>
      <w:r>
        <w:tab/>
        <w:t>Mr W Atkinson &amp; Miss R Mason</w:t>
      </w:r>
    </w:p>
    <w:p w14:paraId="5A515F38" w14:textId="7DEA1DDD" w:rsidR="00554C43" w:rsidRDefault="00554C43" w:rsidP="00554C43">
      <w:pPr>
        <w:spacing w:after="0"/>
      </w:pPr>
      <w:r>
        <w:t xml:space="preserve">Policy Date: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E029A">
        <w:t>June</w:t>
      </w:r>
      <w:r>
        <w:t xml:space="preserve"> 202</w:t>
      </w:r>
      <w:r w:rsidR="009E029A">
        <w:t>6</w:t>
      </w:r>
    </w:p>
    <w:p w14:paraId="76792014" w14:textId="5BA85D58" w:rsidR="00554C43" w:rsidRDefault="00554C43" w:rsidP="00554C43">
      <w:pPr>
        <w:spacing w:after="0"/>
      </w:pPr>
      <w:r>
        <w:t xml:space="preserve">Policy Review Cycle: </w:t>
      </w:r>
      <w:r>
        <w:tab/>
      </w:r>
      <w:r>
        <w:tab/>
      </w:r>
      <w:r>
        <w:tab/>
      </w:r>
      <w:r>
        <w:tab/>
      </w:r>
      <w:r>
        <w:tab/>
        <w:t>Bi-annually</w:t>
      </w:r>
    </w:p>
    <w:p w14:paraId="26DDB78C" w14:textId="0C42E8DB" w:rsidR="00ED00A8" w:rsidRDefault="00554C43" w:rsidP="00ED00A8">
      <w:pPr>
        <w:spacing w:after="0"/>
      </w:pPr>
      <w:r>
        <w:t xml:space="preserve">Next Review Date: </w:t>
      </w:r>
      <w:r>
        <w:tab/>
      </w:r>
      <w:r>
        <w:tab/>
      </w:r>
      <w:r>
        <w:tab/>
      </w:r>
      <w:r>
        <w:tab/>
      </w:r>
      <w:r>
        <w:tab/>
      </w:r>
      <w:r w:rsidR="009E029A">
        <w:t>June 2028</w:t>
      </w:r>
    </w:p>
    <w:p w14:paraId="7DEBC371" w14:textId="77777777" w:rsidR="009E029A" w:rsidRDefault="009E029A" w:rsidP="00ED00A8">
      <w:pPr>
        <w:spacing w:after="0"/>
      </w:pPr>
    </w:p>
    <w:p w14:paraId="496DC785" w14:textId="6F0E2233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Introduction</w:t>
      </w:r>
    </w:p>
    <w:p w14:paraId="138C15A2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This policy outlines the intent, implementation and evaluation of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Personal, Social, Health Education (PSHE)</w:t>
      </w:r>
      <w:r w:rsidRPr="009E029A">
        <w:rPr>
          <w:rFonts w:asciiTheme="majorHAnsi" w:hAnsiTheme="majorHAnsi" w:cstheme="majorHAnsi"/>
          <w:sz w:val="22"/>
          <w:szCs w:val="22"/>
        </w:rPr>
        <w:t xml:space="preserve"> and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Citizenship</w:t>
      </w:r>
      <w:r w:rsidRPr="009E029A">
        <w:rPr>
          <w:rFonts w:asciiTheme="majorHAnsi" w:hAnsiTheme="majorHAnsi" w:cstheme="majorHAnsi"/>
          <w:sz w:val="22"/>
          <w:szCs w:val="22"/>
        </w:rPr>
        <w:t xml:space="preserve"> at Upperby Primary School. It ensures a broad, balanced and inclusive curriculum that meets the requirements of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National Curriculum (2014)</w:t>
      </w:r>
      <w:r w:rsidRPr="009E029A">
        <w:rPr>
          <w:rFonts w:asciiTheme="majorHAnsi" w:hAnsiTheme="majorHAnsi" w:cstheme="majorHAnsi"/>
          <w:sz w:val="22"/>
          <w:szCs w:val="22"/>
        </w:rPr>
        <w:t xml:space="preserve">, supports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Education Act 2002</w:t>
      </w:r>
      <w:r w:rsidRPr="009E029A">
        <w:rPr>
          <w:rFonts w:asciiTheme="majorHAnsi" w:hAnsiTheme="majorHAnsi" w:cstheme="majorHAnsi"/>
          <w:sz w:val="22"/>
          <w:szCs w:val="22"/>
        </w:rPr>
        <w:t xml:space="preserve">,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Equality Act 2010</w:t>
      </w:r>
      <w:r w:rsidRPr="009E029A">
        <w:rPr>
          <w:rFonts w:asciiTheme="majorHAnsi" w:hAnsiTheme="majorHAnsi" w:cstheme="majorHAnsi"/>
          <w:sz w:val="22"/>
          <w:szCs w:val="22"/>
        </w:rPr>
        <w:t>, and aligns with the expectations of the national inspectorate.</w:t>
      </w:r>
    </w:p>
    <w:p w14:paraId="002692F1" w14:textId="0741B338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All statutory content relating to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Relationships Education, Sex Education and Health Education</w:t>
      </w:r>
      <w:r w:rsidRPr="009E029A">
        <w:rPr>
          <w:rFonts w:asciiTheme="majorHAnsi" w:hAnsiTheme="majorHAnsi" w:cstheme="majorHAnsi"/>
          <w:sz w:val="22"/>
          <w:szCs w:val="22"/>
        </w:rPr>
        <w:t xml:space="preserve"> is detailed separately in </w:t>
      </w:r>
      <w:r w:rsidR="009E029A" w:rsidRPr="009E029A">
        <w:rPr>
          <w:rFonts w:asciiTheme="majorHAnsi" w:hAnsiTheme="majorHAnsi" w:cstheme="majorHAnsi"/>
          <w:sz w:val="22"/>
          <w:szCs w:val="22"/>
        </w:rPr>
        <w:t>our</w:t>
      </w:r>
      <w:r w:rsidRPr="009E029A">
        <w:rPr>
          <w:rFonts w:asciiTheme="majorHAnsi" w:hAnsiTheme="majorHAnsi" w:cstheme="majorHAnsi"/>
          <w:sz w:val="22"/>
          <w:szCs w:val="22"/>
        </w:rPr>
        <w:t xml:space="preserve"> school’s </w:t>
      </w:r>
      <w:r w:rsidR="00D2494E">
        <w:rPr>
          <w:rStyle w:val="Strong"/>
          <w:rFonts w:asciiTheme="majorHAnsi" w:hAnsiTheme="majorHAnsi" w:cstheme="majorHAnsi"/>
          <w:sz w:val="22"/>
          <w:szCs w:val="22"/>
        </w:rPr>
        <w:t>RHSE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 xml:space="preserve"> Policy</w:t>
      </w:r>
      <w:r w:rsidRPr="009E029A">
        <w:rPr>
          <w:rFonts w:asciiTheme="majorHAnsi" w:hAnsiTheme="majorHAnsi" w:cstheme="majorHAnsi"/>
          <w:sz w:val="22"/>
          <w:szCs w:val="22"/>
        </w:rPr>
        <w:t>, which should be read alongside this document.</w:t>
      </w:r>
    </w:p>
    <w:p w14:paraId="62DFC5AC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Our PSHE &amp; Citizenship curriculum prepares pupils for life in modern Britain, promotes their spiritual, moral, social and cultural development, and supports safeguarding, equality and wellbeing.</w:t>
      </w:r>
    </w:p>
    <w:p w14:paraId="3DAF3213" w14:textId="5853B8B8" w:rsidR="009B1386" w:rsidRPr="009E029A" w:rsidRDefault="009B1386" w:rsidP="009B1386">
      <w:pPr>
        <w:pStyle w:val="Heading2"/>
        <w:rPr>
          <w:rFonts w:asciiTheme="majorHAnsi" w:hAnsiTheme="majorHAnsi" w:cstheme="majorHAnsi"/>
          <w:b w:val="0"/>
          <w:bCs w:val="0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Aims</w:t>
      </w:r>
    </w:p>
    <w:p w14:paraId="0520DBEC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Through PSHE &amp; Citizenship we aim to:</w:t>
      </w:r>
    </w:p>
    <w:p w14:paraId="58A1981E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Develop pupils’ knowledge, skills and attitudes to lead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healthy, safe and fulfilling lives</w:t>
      </w:r>
    </w:p>
    <w:p w14:paraId="4A559742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Foster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self-awareness, resilience, confidence and emotional wellbeing</w:t>
      </w:r>
    </w:p>
    <w:p w14:paraId="50988914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Promote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respect, equality, inclusion</w:t>
      </w:r>
      <w:r w:rsidRPr="009E029A">
        <w:rPr>
          <w:rFonts w:asciiTheme="majorHAnsi" w:hAnsiTheme="majorHAnsi" w:cstheme="majorHAnsi"/>
          <w:sz w:val="22"/>
          <w:szCs w:val="22"/>
        </w:rPr>
        <w:t xml:space="preserve"> and fundamental British values</w:t>
      </w:r>
    </w:p>
    <w:p w14:paraId="06CFB6C3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Prepare pupils to be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active, responsible citizens</w:t>
      </w:r>
      <w:r w:rsidRPr="009E029A">
        <w:rPr>
          <w:rFonts w:asciiTheme="majorHAnsi" w:hAnsiTheme="majorHAnsi" w:cstheme="majorHAnsi"/>
          <w:sz w:val="22"/>
          <w:szCs w:val="22"/>
        </w:rPr>
        <w:t xml:space="preserve"> within school and the wider community</w:t>
      </w:r>
    </w:p>
    <w:p w14:paraId="69A2F8EE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Develop understanding of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democracy, rights, responsibilities and the rule of law</w:t>
      </w:r>
    </w:p>
    <w:p w14:paraId="2C34B51A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Support pupils to make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informed choices</w:t>
      </w:r>
      <w:r w:rsidRPr="009E029A">
        <w:rPr>
          <w:rFonts w:asciiTheme="majorHAnsi" w:hAnsiTheme="majorHAnsi" w:cstheme="majorHAnsi"/>
          <w:sz w:val="22"/>
          <w:szCs w:val="22"/>
        </w:rPr>
        <w:t>, manage risks and stay safe</w:t>
      </w:r>
    </w:p>
    <w:p w14:paraId="7D147CD6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Encourage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positive relationships, empathy and conflict resolution</w:t>
      </w:r>
    </w:p>
    <w:p w14:paraId="16060825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Equip pupils with skills for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economic wellbeing and financial capability</w:t>
      </w:r>
    </w:p>
    <w:p w14:paraId="00732439" w14:textId="77777777" w:rsidR="009B1386" w:rsidRPr="009E029A" w:rsidRDefault="009B1386" w:rsidP="009B1386">
      <w:pPr>
        <w:pStyle w:val="NormalWeb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Ensure all pupils are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safeguarded</w:t>
      </w:r>
      <w:r w:rsidRPr="009E029A">
        <w:rPr>
          <w:rFonts w:asciiTheme="majorHAnsi" w:hAnsiTheme="majorHAnsi" w:cstheme="majorHAnsi"/>
          <w:sz w:val="22"/>
          <w:szCs w:val="22"/>
        </w:rPr>
        <w:t xml:space="preserve"> and know how to seek help</w:t>
      </w:r>
    </w:p>
    <w:p w14:paraId="5C415BB2" w14:textId="120D742F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Statutory Requirements</w:t>
      </w:r>
    </w:p>
    <w:p w14:paraId="5267B652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Upperby Primary School fulfils its statutory duties by:</w:t>
      </w:r>
    </w:p>
    <w:p w14:paraId="6FCA5A5A" w14:textId="77777777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Delivering PSHE and Citizenship in line with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National Curriculum (2014)</w:t>
      </w:r>
    </w:p>
    <w:p w14:paraId="40F9247C" w14:textId="776AB13D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Delivering statutory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Relationships Education and Health Education</w:t>
      </w:r>
      <w:r w:rsidRPr="009E029A">
        <w:rPr>
          <w:rFonts w:asciiTheme="majorHAnsi" w:hAnsiTheme="majorHAnsi" w:cstheme="majorHAnsi"/>
          <w:sz w:val="22"/>
          <w:szCs w:val="22"/>
        </w:rPr>
        <w:t xml:space="preserve"> as set out in the </w:t>
      </w:r>
      <w:r w:rsidR="00D2494E">
        <w:rPr>
          <w:rStyle w:val="Strong"/>
          <w:rFonts w:asciiTheme="majorHAnsi" w:hAnsiTheme="majorHAnsi" w:cstheme="majorHAnsi"/>
          <w:sz w:val="22"/>
          <w:szCs w:val="22"/>
        </w:rPr>
        <w:t>RHSE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 xml:space="preserve"> Policy</w:t>
      </w:r>
      <w:r w:rsidRPr="009E029A">
        <w:rPr>
          <w:rFonts w:asciiTheme="majorHAnsi" w:hAnsiTheme="majorHAnsi" w:cstheme="majorHAnsi"/>
          <w:sz w:val="22"/>
          <w:szCs w:val="22"/>
        </w:rPr>
        <w:t xml:space="preserve">, in accordance with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 xml:space="preserve">2025 </w:t>
      </w:r>
      <w:r w:rsidR="00D2494E">
        <w:rPr>
          <w:rStyle w:val="Strong"/>
          <w:rFonts w:asciiTheme="majorHAnsi" w:hAnsiTheme="majorHAnsi" w:cstheme="majorHAnsi"/>
          <w:sz w:val="22"/>
          <w:szCs w:val="22"/>
        </w:rPr>
        <w:t>RHSE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 xml:space="preserve"> Guidance</w:t>
      </w:r>
    </w:p>
    <w:p w14:paraId="30F97134" w14:textId="77777777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lastRenderedPageBreak/>
        <w:t xml:space="preserve">Meeting obligations under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Equality Act 2010</w:t>
      </w:r>
      <w:r w:rsidRPr="009E029A">
        <w:rPr>
          <w:rFonts w:asciiTheme="majorHAnsi" w:hAnsiTheme="majorHAnsi" w:cstheme="majorHAnsi"/>
          <w:sz w:val="22"/>
          <w:szCs w:val="22"/>
        </w:rPr>
        <w:t xml:space="preserve"> to eliminate discrimination and foster good relations</w:t>
      </w:r>
    </w:p>
    <w:p w14:paraId="6C78AEA8" w14:textId="77777777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Promoting safeguarding, including online safety, consent and recognising abuse, in line with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Keeping Children Safe in Education (2024/25)</w:t>
      </w:r>
    </w:p>
    <w:p w14:paraId="6CD149E8" w14:textId="77777777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Providing a curriculum that promotes pupils’ spiritual, moral, cultural, mental and physical development (Education Act 2002)</w:t>
      </w:r>
    </w:p>
    <w:p w14:paraId="340D3242" w14:textId="77777777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Making reasonable adjustments for pupils with SEND (SEND Code of Practice 2015)</w:t>
      </w:r>
    </w:p>
    <w:p w14:paraId="794DD3E2" w14:textId="77777777" w:rsidR="009B1386" w:rsidRPr="009E029A" w:rsidRDefault="009B1386" w:rsidP="009B1386">
      <w:pPr>
        <w:pStyle w:val="NormalWeb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Supporting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Prevent Duty</w:t>
      </w:r>
      <w:r w:rsidRPr="009E029A">
        <w:rPr>
          <w:rFonts w:asciiTheme="majorHAnsi" w:hAnsiTheme="majorHAnsi" w:cstheme="majorHAnsi"/>
          <w:sz w:val="22"/>
          <w:szCs w:val="22"/>
        </w:rPr>
        <w:t xml:space="preserve"> by promoting British values and resilience to extremism</w:t>
      </w:r>
    </w:p>
    <w:p w14:paraId="39C67100" w14:textId="61FEC7C3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Curriculum Coverage</w:t>
      </w:r>
    </w:p>
    <w:p w14:paraId="0CE9D60F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PSHE &amp; Citizenship at Upperby Primary School includes:</w:t>
      </w:r>
    </w:p>
    <w:p w14:paraId="01C5B4C0" w14:textId="75EBAB0A" w:rsidR="009B1386" w:rsidRPr="009E029A" w:rsidRDefault="009B1386" w:rsidP="009B1386">
      <w:pPr>
        <w:pStyle w:val="Heading3"/>
        <w:rPr>
          <w:rFonts w:cstheme="majorHAnsi"/>
          <w:sz w:val="22"/>
          <w:szCs w:val="22"/>
          <w:u w:val="single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  <w:u w:val="single"/>
        </w:rPr>
        <w:t>PSHE</w:t>
      </w:r>
    </w:p>
    <w:p w14:paraId="18B3DF2D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Mental wellbeing and emotional literacy</w:t>
      </w:r>
    </w:p>
    <w:p w14:paraId="47858862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Physical health and healthy lifestyles</w:t>
      </w:r>
    </w:p>
    <w:p w14:paraId="68CDE992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Internet safety and digital wellbeing</w:t>
      </w:r>
    </w:p>
    <w:p w14:paraId="3E867B4D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Personal safety and risk management</w:t>
      </w:r>
    </w:p>
    <w:p w14:paraId="48351D14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Drugs, alcohol and tobacco (age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appropriate)</w:t>
      </w:r>
    </w:p>
    <w:p w14:paraId="38A95584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Basic first aid</w:t>
      </w:r>
    </w:p>
    <w:p w14:paraId="53428D35" w14:textId="77777777" w:rsidR="009B1386" w:rsidRPr="009E029A" w:rsidRDefault="009B1386" w:rsidP="009B1386">
      <w:pPr>
        <w:pStyle w:val="NormalWeb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Economic wellbeing and financial capability</w:t>
      </w:r>
    </w:p>
    <w:p w14:paraId="3B300571" w14:textId="255E731E" w:rsidR="009B1386" w:rsidRPr="009E029A" w:rsidRDefault="009B1386" w:rsidP="009B1386">
      <w:pPr>
        <w:pStyle w:val="Heading3"/>
        <w:rPr>
          <w:rFonts w:cstheme="majorHAnsi"/>
          <w:sz w:val="22"/>
          <w:szCs w:val="22"/>
          <w:u w:val="single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  <w:u w:val="single"/>
        </w:rPr>
        <w:t>Citizenship</w:t>
      </w:r>
    </w:p>
    <w:p w14:paraId="3C4D9C10" w14:textId="77777777" w:rsidR="009B1386" w:rsidRPr="009E029A" w:rsidRDefault="009B1386" w:rsidP="009B1386">
      <w:pPr>
        <w:pStyle w:val="NormalWeb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Democracy, rules and laws</w:t>
      </w:r>
    </w:p>
    <w:p w14:paraId="0868EDC1" w14:textId="77777777" w:rsidR="009B1386" w:rsidRPr="009E029A" w:rsidRDefault="009B1386" w:rsidP="009B1386">
      <w:pPr>
        <w:pStyle w:val="NormalWeb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Rights and responsibilities</w:t>
      </w:r>
    </w:p>
    <w:p w14:paraId="3C75B3B8" w14:textId="77777777" w:rsidR="009B1386" w:rsidRPr="009E029A" w:rsidRDefault="009B1386" w:rsidP="009B1386">
      <w:pPr>
        <w:pStyle w:val="NormalWeb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Diversity and equality</w:t>
      </w:r>
    </w:p>
    <w:p w14:paraId="0A7C72F0" w14:textId="77777777" w:rsidR="009B1386" w:rsidRPr="009E029A" w:rsidRDefault="009B1386" w:rsidP="009B1386">
      <w:pPr>
        <w:pStyle w:val="NormalWeb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The role of public institutions and services</w:t>
      </w:r>
    </w:p>
    <w:p w14:paraId="6352138A" w14:textId="77777777" w:rsidR="009B1386" w:rsidRPr="009E029A" w:rsidRDefault="009B1386" w:rsidP="009B1386">
      <w:pPr>
        <w:pStyle w:val="NormalWeb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Community participation and active citizenship</w:t>
      </w:r>
    </w:p>
    <w:p w14:paraId="5EC4715E" w14:textId="3F9C6461" w:rsidR="009B1386" w:rsidRPr="009E029A" w:rsidRDefault="009B1386" w:rsidP="009B1386">
      <w:pPr>
        <w:pStyle w:val="NormalWeb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Leadership opportunities (e.g., </w:t>
      </w:r>
      <w:r w:rsidR="009E029A">
        <w:rPr>
          <w:rFonts w:asciiTheme="majorHAnsi" w:hAnsiTheme="majorHAnsi" w:cstheme="majorHAnsi"/>
          <w:sz w:val="22"/>
          <w:szCs w:val="22"/>
        </w:rPr>
        <w:t xml:space="preserve">Smart school council, </w:t>
      </w:r>
      <w:r w:rsidRPr="009E029A">
        <w:rPr>
          <w:rFonts w:asciiTheme="majorHAnsi" w:hAnsiTheme="majorHAnsi" w:cstheme="majorHAnsi"/>
          <w:sz w:val="22"/>
          <w:szCs w:val="22"/>
        </w:rPr>
        <w:t xml:space="preserve">school </w:t>
      </w:r>
      <w:r w:rsidR="009E029A">
        <w:rPr>
          <w:rFonts w:asciiTheme="majorHAnsi" w:hAnsiTheme="majorHAnsi" w:cstheme="majorHAnsi"/>
          <w:sz w:val="22"/>
          <w:szCs w:val="22"/>
        </w:rPr>
        <w:t>action group</w:t>
      </w:r>
      <w:r w:rsidRPr="009E029A">
        <w:rPr>
          <w:rFonts w:asciiTheme="majorHAnsi" w:hAnsiTheme="majorHAnsi" w:cstheme="majorHAnsi"/>
          <w:sz w:val="22"/>
          <w:szCs w:val="22"/>
        </w:rPr>
        <w:t>)</w:t>
      </w:r>
    </w:p>
    <w:p w14:paraId="313E13FE" w14:textId="144DF6F1" w:rsidR="009B1386" w:rsidRPr="009E029A" w:rsidRDefault="009B1386" w:rsidP="009B1386">
      <w:pPr>
        <w:pStyle w:val="Heading3"/>
        <w:rPr>
          <w:rFonts w:cstheme="majorHAnsi"/>
          <w:sz w:val="22"/>
          <w:szCs w:val="22"/>
          <w:u w:val="single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  <w:u w:val="single"/>
        </w:rPr>
        <w:t>Safeguarding Education</w:t>
      </w:r>
    </w:p>
    <w:p w14:paraId="3591BFE1" w14:textId="77777777" w:rsidR="009B1386" w:rsidRPr="009E029A" w:rsidRDefault="009B1386" w:rsidP="009B1386">
      <w:pPr>
        <w:pStyle w:val="NormalWeb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Recognising unsafe situations</w:t>
      </w:r>
    </w:p>
    <w:p w14:paraId="337AF4F4" w14:textId="77777777" w:rsidR="009B1386" w:rsidRPr="009E029A" w:rsidRDefault="009B1386" w:rsidP="009B1386">
      <w:pPr>
        <w:pStyle w:val="NormalWeb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Seeking help and trusted adults</w:t>
      </w:r>
    </w:p>
    <w:p w14:paraId="0F1402CB" w14:textId="77777777" w:rsidR="009B1386" w:rsidRPr="009E029A" w:rsidRDefault="009B1386" w:rsidP="009B1386">
      <w:pPr>
        <w:pStyle w:val="NormalWeb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Online safety and digital conduct</w:t>
      </w:r>
    </w:p>
    <w:p w14:paraId="0DBBEA89" w14:textId="77777777" w:rsidR="009B1386" w:rsidRPr="009E029A" w:rsidRDefault="009B1386" w:rsidP="009B1386">
      <w:pPr>
        <w:pStyle w:val="NormalWeb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Consent (age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appropriate)</w:t>
      </w:r>
    </w:p>
    <w:p w14:paraId="7D213380" w14:textId="77777777" w:rsidR="009B1386" w:rsidRPr="009E029A" w:rsidRDefault="009B1386" w:rsidP="009B1386">
      <w:pPr>
        <w:pStyle w:val="NormalWeb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Recognising and reporting abuse</w:t>
      </w:r>
    </w:p>
    <w:p w14:paraId="7DC1BC5E" w14:textId="513F4737" w:rsidR="009B1386" w:rsidRPr="009E029A" w:rsidRDefault="009B1386" w:rsidP="009B1386">
      <w:pPr>
        <w:pStyle w:val="Heading3"/>
        <w:rPr>
          <w:rFonts w:cstheme="majorHAnsi"/>
          <w:sz w:val="22"/>
          <w:szCs w:val="22"/>
          <w:u w:val="single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  <w:u w:val="single"/>
        </w:rPr>
        <w:t>Relationship and Health Content</w:t>
      </w:r>
    </w:p>
    <w:p w14:paraId="0C64608E" w14:textId="5315015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All statutory content relating to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Relationships Education</w:t>
      </w:r>
      <w:r w:rsidRPr="009E029A">
        <w:rPr>
          <w:rFonts w:asciiTheme="majorHAnsi" w:hAnsiTheme="majorHAnsi" w:cstheme="majorHAnsi"/>
          <w:sz w:val="22"/>
          <w:szCs w:val="22"/>
        </w:rPr>
        <w:t xml:space="preserve"> and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Health Education</w:t>
      </w:r>
      <w:r w:rsidRPr="009E029A">
        <w:rPr>
          <w:rFonts w:asciiTheme="majorHAnsi" w:hAnsiTheme="majorHAnsi" w:cstheme="majorHAnsi"/>
          <w:sz w:val="22"/>
          <w:szCs w:val="22"/>
        </w:rPr>
        <w:t xml:space="preserve">, including puberty, families, friendships, respectful relationships and being safe, is delivered in accordance with the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 xml:space="preserve">separate </w:t>
      </w:r>
      <w:r w:rsidR="00D2494E">
        <w:rPr>
          <w:rStyle w:val="Strong"/>
          <w:rFonts w:asciiTheme="majorHAnsi" w:hAnsiTheme="majorHAnsi" w:cstheme="majorHAnsi"/>
          <w:sz w:val="22"/>
          <w:szCs w:val="22"/>
        </w:rPr>
        <w:t>RHSE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 xml:space="preserve"> Policy</w:t>
      </w:r>
      <w:r w:rsidRPr="009E029A">
        <w:rPr>
          <w:rFonts w:asciiTheme="majorHAnsi" w:hAnsiTheme="majorHAnsi" w:cstheme="majorHAnsi"/>
          <w:sz w:val="22"/>
          <w:szCs w:val="22"/>
        </w:rPr>
        <w:t>.</w:t>
      </w:r>
    </w:p>
    <w:p w14:paraId="01D8EB8D" w14:textId="1445B12B" w:rsidR="009B1386" w:rsidRPr="009E029A" w:rsidRDefault="009E029A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C</w:t>
      </w:r>
      <w:r w:rsidR="009B1386"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urriculum Implementation</w:t>
      </w:r>
    </w:p>
    <w:p w14:paraId="79D12A08" w14:textId="74377C69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PSHE &amp; Citizenship is taught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weekly</w:t>
      </w:r>
      <w:r w:rsidR="009E029A">
        <w:rPr>
          <w:rStyle w:val="Strong"/>
          <w:rFonts w:asciiTheme="majorHAnsi" w:hAnsiTheme="majorHAnsi" w:cstheme="majorHAnsi"/>
          <w:sz w:val="22"/>
          <w:szCs w:val="22"/>
        </w:rPr>
        <w:t xml:space="preserve"> or in a block</w:t>
      </w:r>
      <w:r w:rsidRPr="009E029A">
        <w:rPr>
          <w:rFonts w:asciiTheme="majorHAnsi" w:hAnsiTheme="majorHAnsi" w:cstheme="majorHAnsi"/>
          <w:sz w:val="22"/>
          <w:szCs w:val="22"/>
        </w:rPr>
        <w:t xml:space="preserve"> in all classes</w:t>
      </w:r>
    </w:p>
    <w:p w14:paraId="68465C62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Additional learning takes place through assemblies, themed days, enrichment activities and cross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curricular links</w:t>
      </w:r>
    </w:p>
    <w:p w14:paraId="6E530686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lastRenderedPageBreak/>
        <w:t xml:space="preserve">The curriculum follows a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coherently sequenced, spiral model</w:t>
      </w:r>
      <w:r w:rsidRPr="009E029A">
        <w:rPr>
          <w:rFonts w:asciiTheme="majorHAnsi" w:hAnsiTheme="majorHAnsi" w:cstheme="majorHAnsi"/>
          <w:sz w:val="22"/>
          <w:szCs w:val="22"/>
        </w:rPr>
        <w:t>, revisiting key themes with increasing depth</w:t>
      </w:r>
    </w:p>
    <w:p w14:paraId="022E243E" w14:textId="339BE33F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High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quality, age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appropriate resources (e.g., SCARF) are used and reviewed regularly</w:t>
      </w:r>
    </w:p>
    <w:p w14:paraId="3F30FED1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Teachers use active learning approaches including discussion, role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play, scenarios and pupil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led activities</w:t>
      </w:r>
    </w:p>
    <w:p w14:paraId="55AC7CC8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 safe, respectful classroom climate is established through clear ground rules</w:t>
      </w:r>
    </w:p>
    <w:p w14:paraId="553BE1DE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Lessons are adapted to reflect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local context</w:t>
      </w:r>
      <w:r w:rsidRPr="009E029A">
        <w:rPr>
          <w:rFonts w:asciiTheme="majorHAnsi" w:hAnsiTheme="majorHAnsi" w:cstheme="majorHAnsi"/>
          <w:sz w:val="22"/>
          <w:szCs w:val="22"/>
        </w:rPr>
        <w:t>, safeguarding needs and pupil voice</w:t>
      </w:r>
    </w:p>
    <w:p w14:paraId="7554D9FC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External visitors (e.g., health professionals, police) enhance provision and are subject to safeguarding checks</w:t>
      </w:r>
    </w:p>
    <w:p w14:paraId="533B9EAB" w14:textId="77777777" w:rsidR="009B1386" w:rsidRPr="009E029A" w:rsidRDefault="009B1386" w:rsidP="009B1386">
      <w:pPr>
        <w:pStyle w:val="NormalWeb"/>
        <w:numPr>
          <w:ilvl w:val="0"/>
          <w:numId w:val="1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Parents/carers are informed about curriculum content and consulted on policy development</w:t>
      </w:r>
    </w:p>
    <w:p w14:paraId="3142E55B" w14:textId="1207DCF0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Assessment</w:t>
      </w:r>
    </w:p>
    <w:p w14:paraId="6E65A8BA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Assessment is ongoing and primarily formative. Teachers use:</w:t>
      </w:r>
    </w:p>
    <w:p w14:paraId="4D06CB26" w14:textId="77777777" w:rsidR="009B1386" w:rsidRPr="009E029A" w:rsidRDefault="009B1386" w:rsidP="009B1386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Observation and questioning</w:t>
      </w:r>
    </w:p>
    <w:p w14:paraId="18AC5A15" w14:textId="77777777" w:rsidR="009B1386" w:rsidRPr="009E029A" w:rsidRDefault="009B1386" w:rsidP="009B1386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Pupil self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assessment and reflection</w:t>
      </w:r>
    </w:p>
    <w:p w14:paraId="270892F9" w14:textId="77777777" w:rsidR="009B1386" w:rsidRPr="009E029A" w:rsidRDefault="009B1386" w:rsidP="009B1386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Peer discussion and collaborative tasks</w:t>
      </w:r>
    </w:p>
    <w:p w14:paraId="0EFB2EE8" w14:textId="77777777" w:rsidR="009B1386" w:rsidRPr="009E029A" w:rsidRDefault="009B1386" w:rsidP="009B1386">
      <w:pPr>
        <w:pStyle w:val="NormalWeb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Work samples and participation evidence</w:t>
      </w:r>
    </w:p>
    <w:p w14:paraId="55432297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Progress is tracked using the school’s foundation subject systems. Summative judgements indicate whether pupils are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working towards</w:t>
      </w:r>
      <w:r w:rsidRPr="009E029A">
        <w:rPr>
          <w:rFonts w:asciiTheme="majorHAnsi" w:hAnsiTheme="majorHAnsi" w:cstheme="majorHAnsi"/>
          <w:sz w:val="22"/>
          <w:szCs w:val="22"/>
        </w:rPr>
        <w:t xml:space="preserve">,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meeting</w:t>
      </w:r>
      <w:r w:rsidRPr="009E029A">
        <w:rPr>
          <w:rFonts w:asciiTheme="majorHAnsi" w:hAnsiTheme="majorHAnsi" w:cstheme="majorHAnsi"/>
          <w:sz w:val="22"/>
          <w:szCs w:val="22"/>
        </w:rPr>
        <w:t xml:space="preserve"> or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exceeding</w:t>
      </w:r>
      <w:r w:rsidRPr="009E029A">
        <w:rPr>
          <w:rFonts w:asciiTheme="majorHAnsi" w:hAnsiTheme="majorHAnsi" w:cstheme="majorHAnsi"/>
          <w:sz w:val="22"/>
          <w:szCs w:val="22"/>
        </w:rPr>
        <w:t xml:space="preserve"> expectations.</w:t>
      </w:r>
    </w:p>
    <w:p w14:paraId="0B92F06C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Assessment informs planning, supports reporting to parents and governors, and contributes to curriculum evaluation.</w:t>
      </w:r>
    </w:p>
    <w:p w14:paraId="1F1E127D" w14:textId="2356B3E8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Inclusion</w:t>
      </w:r>
    </w:p>
    <w:p w14:paraId="5FB8022D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We ensure the curriculum is accessible to all pupils by:</w:t>
      </w:r>
    </w:p>
    <w:p w14:paraId="31385E1A" w14:textId="77777777" w:rsidR="009B1386" w:rsidRPr="009E029A" w:rsidRDefault="009B1386" w:rsidP="009B1386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Differentiating content, process and outcomes</w:t>
      </w:r>
    </w:p>
    <w:p w14:paraId="5A7ED88C" w14:textId="77777777" w:rsidR="009B1386" w:rsidRPr="009E029A" w:rsidRDefault="009B1386" w:rsidP="009B1386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Making reasonable adjustments for pupils with SEND</w:t>
      </w:r>
    </w:p>
    <w:p w14:paraId="4F46492D" w14:textId="77777777" w:rsidR="009B1386" w:rsidRPr="009E029A" w:rsidRDefault="009B1386" w:rsidP="009B1386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Using visuals, scaffolding and pre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teaching vocabulary where needed</w:t>
      </w:r>
    </w:p>
    <w:p w14:paraId="567226C7" w14:textId="77777777" w:rsidR="009B1386" w:rsidRPr="009E029A" w:rsidRDefault="009B1386" w:rsidP="009B1386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Ensuring materials reflect diversity and avoid stereotypes</w:t>
      </w:r>
    </w:p>
    <w:p w14:paraId="74467B8E" w14:textId="77777777" w:rsidR="009B1386" w:rsidRPr="009E029A" w:rsidRDefault="009B1386" w:rsidP="009B1386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Seeking pupil voice from all groups</w:t>
      </w:r>
    </w:p>
    <w:p w14:paraId="4EFED991" w14:textId="77777777" w:rsidR="009B1386" w:rsidRPr="009E029A" w:rsidRDefault="009B1386" w:rsidP="009B1386">
      <w:pPr>
        <w:pStyle w:val="NormalWeb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Working with external agencies to support individual needs</w:t>
      </w:r>
    </w:p>
    <w:p w14:paraId="21ED6792" w14:textId="448227E4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Roles and Responsibilities</w:t>
      </w:r>
    </w:p>
    <w:p w14:paraId="2BAB01FD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t>Headteacher</w:t>
      </w:r>
    </w:p>
    <w:p w14:paraId="5A78185B" w14:textId="77777777" w:rsidR="009B1386" w:rsidRPr="009E029A" w:rsidRDefault="009B1386" w:rsidP="009B1386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Ensures statutory compliance</w:t>
      </w:r>
    </w:p>
    <w:p w14:paraId="4C4B45E8" w14:textId="77777777" w:rsidR="009B1386" w:rsidRPr="009E029A" w:rsidRDefault="009B1386" w:rsidP="009B1386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Oversees policy review and implementation</w:t>
      </w:r>
    </w:p>
    <w:p w14:paraId="7EC5AFDE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t>PSHE &amp; Citizenship Lead</w:t>
      </w:r>
    </w:p>
    <w:p w14:paraId="00F8C8A5" w14:textId="77777777" w:rsidR="009B1386" w:rsidRPr="009E029A" w:rsidRDefault="009B1386" w:rsidP="009B1386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Leads curriculum planning and development</w:t>
      </w:r>
    </w:p>
    <w:p w14:paraId="6336121E" w14:textId="77777777" w:rsidR="009B1386" w:rsidRPr="009E029A" w:rsidRDefault="009B1386" w:rsidP="009B1386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Provides staff training and support</w:t>
      </w:r>
    </w:p>
    <w:p w14:paraId="2C62013C" w14:textId="77777777" w:rsidR="009B1386" w:rsidRPr="009E029A" w:rsidRDefault="009B1386" w:rsidP="009B1386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Monitors teaching, learning and resources</w:t>
      </w:r>
    </w:p>
    <w:p w14:paraId="46D63529" w14:textId="48AB78FD" w:rsidR="009B1386" w:rsidRPr="009E029A" w:rsidRDefault="009B1386" w:rsidP="009B1386">
      <w:pPr>
        <w:pStyle w:val="NormalWeb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Ensures alignment with the </w:t>
      </w:r>
      <w:r w:rsidR="00D2494E">
        <w:rPr>
          <w:rFonts w:asciiTheme="majorHAnsi" w:hAnsiTheme="majorHAnsi" w:cstheme="majorHAnsi"/>
          <w:sz w:val="22"/>
          <w:szCs w:val="22"/>
        </w:rPr>
        <w:t>RHSE</w:t>
      </w:r>
      <w:r w:rsidRPr="009E029A">
        <w:rPr>
          <w:rFonts w:asciiTheme="majorHAnsi" w:hAnsiTheme="majorHAnsi" w:cstheme="majorHAnsi"/>
          <w:sz w:val="22"/>
          <w:szCs w:val="22"/>
        </w:rPr>
        <w:t xml:space="preserve"> Policy</w:t>
      </w:r>
    </w:p>
    <w:p w14:paraId="22C241FC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lastRenderedPageBreak/>
        <w:t>Class Teachers</w:t>
      </w:r>
    </w:p>
    <w:p w14:paraId="116A1D18" w14:textId="77777777" w:rsidR="009B1386" w:rsidRPr="009E029A" w:rsidRDefault="009B1386" w:rsidP="009B1386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Deliver the planned curriculum</w:t>
      </w:r>
    </w:p>
    <w:p w14:paraId="2EEACC34" w14:textId="77777777" w:rsidR="009B1386" w:rsidRPr="009E029A" w:rsidRDefault="009B1386" w:rsidP="009B1386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Adapt provision for pupil needs</w:t>
      </w:r>
    </w:p>
    <w:p w14:paraId="00A8C05C" w14:textId="77777777" w:rsidR="009B1386" w:rsidRPr="009E029A" w:rsidRDefault="009B1386" w:rsidP="009B1386">
      <w:pPr>
        <w:pStyle w:val="NormalWeb"/>
        <w:numPr>
          <w:ilvl w:val="0"/>
          <w:numId w:val="21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Assess progress and maintain a safe learning environment</w:t>
      </w:r>
    </w:p>
    <w:p w14:paraId="64E83840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t>Support Staff</w:t>
      </w:r>
    </w:p>
    <w:p w14:paraId="3BC2DD3F" w14:textId="77777777" w:rsidR="009B1386" w:rsidRPr="009E029A" w:rsidRDefault="009B1386" w:rsidP="009B1386">
      <w:pPr>
        <w:pStyle w:val="NormalWeb"/>
        <w:numPr>
          <w:ilvl w:val="0"/>
          <w:numId w:val="22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Support inclusion and pupil wellbeing</w:t>
      </w:r>
    </w:p>
    <w:p w14:paraId="3DAE91B4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t>Governors</w:t>
      </w:r>
    </w:p>
    <w:p w14:paraId="6D187BBB" w14:textId="77777777" w:rsidR="009B1386" w:rsidRPr="009E029A" w:rsidRDefault="009B1386" w:rsidP="009B1386">
      <w:pPr>
        <w:pStyle w:val="NormalWeb"/>
        <w:numPr>
          <w:ilvl w:val="0"/>
          <w:numId w:val="23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Monitor statutory compliance and curriculum effectiveness</w:t>
      </w:r>
    </w:p>
    <w:p w14:paraId="5F4FB0DD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t>Pupils</w:t>
      </w:r>
    </w:p>
    <w:p w14:paraId="0F40F8E9" w14:textId="77777777" w:rsidR="009B1386" w:rsidRPr="009E029A" w:rsidRDefault="009B1386" w:rsidP="009B1386">
      <w:pPr>
        <w:pStyle w:val="NormalWeb"/>
        <w:numPr>
          <w:ilvl w:val="0"/>
          <w:numId w:val="24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Engage positively and contribute to school life</w:t>
      </w:r>
    </w:p>
    <w:p w14:paraId="4A99C854" w14:textId="77777777" w:rsidR="009B1386" w:rsidRPr="009E029A" w:rsidRDefault="009B1386" w:rsidP="009B1386">
      <w:pPr>
        <w:pStyle w:val="Heading3"/>
        <w:rPr>
          <w:rFonts w:cstheme="majorHAnsi"/>
          <w:sz w:val="22"/>
          <w:szCs w:val="22"/>
        </w:rPr>
      </w:pPr>
      <w:r w:rsidRPr="009E029A">
        <w:rPr>
          <w:rStyle w:val="Strong"/>
          <w:rFonts w:cstheme="majorHAnsi"/>
          <w:b w:val="0"/>
          <w:bCs w:val="0"/>
          <w:sz w:val="22"/>
          <w:szCs w:val="22"/>
        </w:rPr>
        <w:t>Parents/Carers</w:t>
      </w:r>
    </w:p>
    <w:p w14:paraId="08A71583" w14:textId="77777777" w:rsidR="009B1386" w:rsidRPr="009E029A" w:rsidRDefault="009B1386" w:rsidP="009B1386">
      <w:pPr>
        <w:pStyle w:val="NormalWeb"/>
        <w:numPr>
          <w:ilvl w:val="0"/>
          <w:numId w:val="2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Support learning at home</w:t>
      </w:r>
    </w:p>
    <w:p w14:paraId="0CF0F1A6" w14:textId="77777777" w:rsidR="009B1386" w:rsidRPr="009E029A" w:rsidRDefault="009B1386" w:rsidP="009B1386">
      <w:pPr>
        <w:pStyle w:val="NormalWeb"/>
        <w:numPr>
          <w:ilvl w:val="0"/>
          <w:numId w:val="25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Engage with curriculum information and consultation</w:t>
      </w:r>
    </w:p>
    <w:p w14:paraId="1273237B" w14:textId="3B11D188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  <w:u w:val="single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  <w:u w:val="single"/>
        </w:rPr>
        <w:t>Monitoring and Review</w:t>
      </w:r>
    </w:p>
    <w:p w14:paraId="6624E5AC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The Headteacher and PSHE &amp; Citizenship Lead monitor:</w:t>
      </w:r>
    </w:p>
    <w:p w14:paraId="308BD5F8" w14:textId="77777777" w:rsidR="009B1386" w:rsidRPr="009E029A" w:rsidRDefault="009B1386" w:rsidP="009B1386">
      <w:pPr>
        <w:pStyle w:val="NormalWeb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Curriculum coverage</w:t>
      </w:r>
    </w:p>
    <w:p w14:paraId="7F9C66CD" w14:textId="77777777" w:rsidR="009B1386" w:rsidRPr="009E029A" w:rsidRDefault="009B1386" w:rsidP="009B1386">
      <w:pPr>
        <w:pStyle w:val="NormalWeb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Quality of teaching</w:t>
      </w:r>
    </w:p>
    <w:p w14:paraId="2E20D344" w14:textId="77777777" w:rsidR="009B1386" w:rsidRPr="009E029A" w:rsidRDefault="009B1386" w:rsidP="009B1386">
      <w:pPr>
        <w:pStyle w:val="NormalWeb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Pupil outcomes</w:t>
      </w:r>
    </w:p>
    <w:p w14:paraId="3C5596DE" w14:textId="77777777" w:rsidR="009B1386" w:rsidRPr="009E029A" w:rsidRDefault="009B1386" w:rsidP="009B1386">
      <w:pPr>
        <w:pStyle w:val="NormalWeb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Safeguarding alignment</w:t>
      </w:r>
    </w:p>
    <w:p w14:paraId="3A89A135" w14:textId="77777777" w:rsidR="009B1386" w:rsidRPr="009E029A" w:rsidRDefault="009B1386" w:rsidP="009B1386">
      <w:pPr>
        <w:pStyle w:val="NormalWeb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Resource suitability</w:t>
      </w:r>
    </w:p>
    <w:p w14:paraId="4CFA50EF" w14:textId="63082FD7" w:rsidR="009B1386" w:rsidRPr="00F847B6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F847B6">
        <w:rPr>
          <w:rFonts w:asciiTheme="majorHAnsi" w:hAnsiTheme="majorHAnsi" w:cstheme="majorHAnsi"/>
          <w:sz w:val="22"/>
          <w:szCs w:val="22"/>
        </w:rPr>
        <w:t xml:space="preserve">Governors receive regular </w:t>
      </w:r>
      <w:r w:rsidR="00F847B6">
        <w:rPr>
          <w:rFonts w:asciiTheme="majorHAnsi" w:hAnsiTheme="majorHAnsi" w:cstheme="majorHAnsi"/>
          <w:sz w:val="22"/>
          <w:szCs w:val="22"/>
        </w:rPr>
        <w:t>updates via the headteachers report</w:t>
      </w:r>
      <w:r w:rsidRPr="00F847B6">
        <w:rPr>
          <w:rFonts w:asciiTheme="majorHAnsi" w:hAnsiTheme="majorHAnsi" w:cstheme="majorHAnsi"/>
          <w:sz w:val="22"/>
          <w:szCs w:val="22"/>
        </w:rPr>
        <w:t>.</w:t>
      </w:r>
    </w:p>
    <w:p w14:paraId="39FFC321" w14:textId="77777777" w:rsidR="009B1386" w:rsidRPr="009E029A" w:rsidRDefault="009B1386" w:rsidP="009B1386">
      <w:pPr>
        <w:pStyle w:val="NormalWeb"/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This policy is reviewed </w:t>
      </w:r>
      <w:r w:rsidRPr="009E029A">
        <w:rPr>
          <w:rStyle w:val="Strong"/>
          <w:rFonts w:asciiTheme="majorHAnsi" w:hAnsiTheme="majorHAnsi" w:cstheme="majorHAnsi"/>
          <w:sz w:val="22"/>
          <w:szCs w:val="22"/>
        </w:rPr>
        <w:t>every two years</w:t>
      </w:r>
      <w:r w:rsidRPr="009E029A">
        <w:rPr>
          <w:rFonts w:asciiTheme="majorHAnsi" w:hAnsiTheme="majorHAnsi" w:cstheme="majorHAnsi"/>
          <w:sz w:val="22"/>
          <w:szCs w:val="22"/>
        </w:rPr>
        <w:t>, or sooner if required by changes in legislation or guidance.</w:t>
      </w:r>
    </w:p>
    <w:p w14:paraId="23EDAED1" w14:textId="6F681937" w:rsidR="009B1386" w:rsidRPr="009E029A" w:rsidRDefault="009B1386" w:rsidP="009B1386">
      <w:pPr>
        <w:pStyle w:val="Heading2"/>
        <w:rPr>
          <w:rFonts w:asciiTheme="majorHAnsi" w:hAnsiTheme="majorHAnsi" w:cstheme="majorHAnsi"/>
          <w:sz w:val="22"/>
          <w:szCs w:val="22"/>
        </w:rPr>
      </w:pPr>
      <w:r w:rsidRPr="009E029A">
        <w:rPr>
          <w:rStyle w:val="Strong"/>
          <w:rFonts w:asciiTheme="majorHAnsi" w:hAnsiTheme="majorHAnsi" w:cstheme="majorHAnsi"/>
          <w:b/>
          <w:bCs/>
          <w:sz w:val="22"/>
          <w:szCs w:val="22"/>
        </w:rPr>
        <w:t>Links to Other Policies</w:t>
      </w:r>
    </w:p>
    <w:p w14:paraId="70585BFE" w14:textId="3560B3EE" w:rsidR="009B1386" w:rsidRPr="00F847B6" w:rsidRDefault="009B1386" w:rsidP="009B1386">
      <w:pPr>
        <w:pStyle w:val="NormalWeb"/>
        <w:numPr>
          <w:ilvl w:val="0"/>
          <w:numId w:val="27"/>
        </w:numPr>
        <w:rPr>
          <w:rFonts w:asciiTheme="majorHAnsi" w:hAnsiTheme="majorHAnsi" w:cstheme="majorHAnsi"/>
          <w:b/>
          <w:bCs/>
          <w:sz w:val="22"/>
          <w:szCs w:val="22"/>
        </w:rPr>
      </w:pPr>
      <w:r w:rsidRPr="00F847B6">
        <w:rPr>
          <w:rStyle w:val="Strong"/>
          <w:rFonts w:asciiTheme="majorHAnsi" w:hAnsiTheme="majorHAnsi" w:cstheme="majorHAnsi"/>
          <w:b w:val="0"/>
          <w:bCs w:val="0"/>
          <w:sz w:val="22"/>
          <w:szCs w:val="22"/>
        </w:rPr>
        <w:t>Relationships Education, Sex Education and Health Education (</w:t>
      </w:r>
      <w:r w:rsidR="00D2494E">
        <w:rPr>
          <w:rStyle w:val="Strong"/>
          <w:rFonts w:asciiTheme="majorHAnsi" w:hAnsiTheme="majorHAnsi" w:cstheme="majorHAnsi"/>
          <w:b w:val="0"/>
          <w:bCs w:val="0"/>
          <w:sz w:val="22"/>
          <w:szCs w:val="22"/>
        </w:rPr>
        <w:t>RHSE</w:t>
      </w:r>
      <w:r w:rsidRPr="00F847B6">
        <w:rPr>
          <w:rStyle w:val="Strong"/>
          <w:rFonts w:asciiTheme="majorHAnsi" w:hAnsiTheme="majorHAnsi" w:cstheme="majorHAnsi"/>
          <w:b w:val="0"/>
          <w:bCs w:val="0"/>
          <w:sz w:val="22"/>
          <w:szCs w:val="22"/>
        </w:rPr>
        <w:t>) Policy</w:t>
      </w:r>
    </w:p>
    <w:p w14:paraId="08CE17D6" w14:textId="77777777" w:rsidR="009B1386" w:rsidRPr="009E029A" w:rsidRDefault="009B1386" w:rsidP="009B1386">
      <w:pPr>
        <w:pStyle w:val="NormalWeb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Safeguarding &amp; Child Protection Policy</w:t>
      </w:r>
    </w:p>
    <w:p w14:paraId="65752A42" w14:textId="158C1D7F" w:rsidR="009B1386" w:rsidRDefault="00C16469" w:rsidP="009B1386">
      <w:pPr>
        <w:pStyle w:val="NormalWeb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Relationships &amp; </w:t>
      </w:r>
      <w:r w:rsidR="009B1386" w:rsidRPr="009E029A">
        <w:rPr>
          <w:rFonts w:asciiTheme="majorHAnsi" w:hAnsiTheme="majorHAnsi" w:cstheme="majorHAnsi"/>
          <w:sz w:val="22"/>
          <w:szCs w:val="22"/>
        </w:rPr>
        <w:t>Behaviour Policy</w:t>
      </w:r>
    </w:p>
    <w:p w14:paraId="3B545087" w14:textId="568C5981" w:rsidR="00C16469" w:rsidRDefault="00C16469" w:rsidP="009B1386">
      <w:pPr>
        <w:pStyle w:val="NormalWeb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Drugs Education Policy</w:t>
      </w:r>
    </w:p>
    <w:p w14:paraId="6497D0FE" w14:textId="77777777" w:rsidR="00C16469" w:rsidRPr="009E029A" w:rsidRDefault="00C16469" w:rsidP="00C16469">
      <w:pPr>
        <w:pStyle w:val="NormalWeb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 xml:space="preserve">British Values </w:t>
      </w:r>
      <w:r>
        <w:rPr>
          <w:rFonts w:asciiTheme="majorHAnsi" w:hAnsiTheme="majorHAnsi" w:cstheme="majorHAnsi"/>
          <w:sz w:val="22"/>
          <w:szCs w:val="22"/>
        </w:rPr>
        <w:t>Policy</w:t>
      </w:r>
    </w:p>
    <w:p w14:paraId="10017466" w14:textId="77777777" w:rsidR="00C16469" w:rsidRPr="009E029A" w:rsidRDefault="00C16469" w:rsidP="00C16469">
      <w:pPr>
        <w:pStyle w:val="NormalWeb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E029A">
        <w:rPr>
          <w:rFonts w:asciiTheme="majorHAnsi" w:hAnsiTheme="majorHAnsi" w:cstheme="majorHAnsi"/>
          <w:sz w:val="22"/>
          <w:szCs w:val="22"/>
        </w:rPr>
        <w:t>Anti</w:t>
      </w:r>
      <w:r w:rsidRPr="009E029A">
        <w:rPr>
          <w:rFonts w:asciiTheme="majorHAnsi" w:hAnsiTheme="majorHAnsi" w:cstheme="majorHAnsi"/>
          <w:sz w:val="22"/>
          <w:szCs w:val="22"/>
        </w:rPr>
        <w:noBreakHyphen/>
        <w:t>Bullying Policy</w:t>
      </w:r>
    </w:p>
    <w:p w14:paraId="3B860C92" w14:textId="77777777" w:rsidR="00C16469" w:rsidRPr="00554C43" w:rsidRDefault="00C16469" w:rsidP="00C1646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lang w:eastAsia="en-GB"/>
          <w14:ligatures w14:val="none"/>
        </w:rPr>
      </w:pPr>
      <w:r w:rsidRPr="009E029A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Child on child abuse policy</w:t>
      </w:r>
    </w:p>
    <w:p w14:paraId="1FD2AE74" w14:textId="77777777" w:rsidR="00C16469" w:rsidRPr="00554C43" w:rsidRDefault="00C16469" w:rsidP="00C16469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lang w:eastAsia="en-GB"/>
          <w14:ligatures w14:val="none"/>
        </w:rPr>
      </w:pPr>
      <w:r w:rsidRPr="00554C43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Online Safety Policy</w:t>
      </w:r>
    </w:p>
    <w:p w14:paraId="044F1781" w14:textId="77777777" w:rsidR="00C16469" w:rsidRDefault="00C16469" w:rsidP="00C16469">
      <w:pPr>
        <w:numPr>
          <w:ilvl w:val="0"/>
          <w:numId w:val="27"/>
        </w:numPr>
        <w:spacing w:after="0" w:line="240" w:lineRule="auto"/>
        <w:rPr>
          <w:rFonts w:asciiTheme="majorHAnsi" w:eastAsia="Times New Roman" w:hAnsiTheme="majorHAnsi" w:cstheme="majorHAnsi"/>
          <w:kern w:val="0"/>
          <w:lang w:eastAsia="en-GB"/>
          <w14:ligatures w14:val="none"/>
        </w:rPr>
      </w:pPr>
      <w:r w:rsidRPr="00554C43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SEND Policy</w:t>
      </w:r>
    </w:p>
    <w:p w14:paraId="6E7688A1" w14:textId="2642D8BE" w:rsidR="00C16469" w:rsidRPr="00F847B6" w:rsidRDefault="00554C43" w:rsidP="00C16469">
      <w:pPr>
        <w:numPr>
          <w:ilvl w:val="0"/>
          <w:numId w:val="10"/>
        </w:numPr>
        <w:spacing w:after="0" w:line="240" w:lineRule="auto"/>
        <w:rPr>
          <w:rFonts w:asciiTheme="majorHAnsi" w:eastAsia="Times New Roman" w:hAnsiTheme="majorHAnsi" w:cstheme="majorHAnsi"/>
          <w:kern w:val="0"/>
          <w:lang w:eastAsia="en-GB"/>
          <w14:ligatures w14:val="none"/>
        </w:rPr>
      </w:pPr>
      <w:r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Equality</w:t>
      </w:r>
      <w:r w:rsidR="00C16469"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,</w:t>
      </w:r>
      <w:r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 xml:space="preserve"> Diversity </w:t>
      </w:r>
      <w:r w:rsidR="00C16469"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 xml:space="preserve">and Inclusion </w:t>
      </w:r>
      <w:r w:rsidR="00F847B6"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Statement</w:t>
      </w:r>
      <w:r w:rsidR="00C16469"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 xml:space="preserve"> </w:t>
      </w:r>
    </w:p>
    <w:p w14:paraId="78674F85" w14:textId="47F71F3F" w:rsidR="00554C43" w:rsidRPr="00F847B6" w:rsidRDefault="00554C43" w:rsidP="00C16469">
      <w:pPr>
        <w:numPr>
          <w:ilvl w:val="0"/>
          <w:numId w:val="10"/>
        </w:numPr>
        <w:spacing w:after="0" w:line="240" w:lineRule="auto"/>
        <w:rPr>
          <w:rFonts w:asciiTheme="majorHAnsi" w:eastAsia="Times New Roman" w:hAnsiTheme="majorHAnsi" w:cstheme="majorHAnsi"/>
          <w:kern w:val="0"/>
          <w:lang w:eastAsia="en-GB"/>
          <w14:ligatures w14:val="none"/>
        </w:rPr>
      </w:pPr>
      <w:r w:rsidRPr="00F847B6">
        <w:rPr>
          <w:rFonts w:asciiTheme="majorHAnsi" w:eastAsia="Times New Roman" w:hAnsiTheme="majorHAnsi" w:cstheme="majorHAnsi"/>
          <w:kern w:val="0"/>
          <w:lang w:eastAsia="en-GB"/>
          <w14:ligatures w14:val="none"/>
        </w:rPr>
        <w:t>Health and Safety Policy</w:t>
      </w:r>
    </w:p>
    <w:sectPr w:rsidR="00554C43" w:rsidRPr="00F847B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AF975" w14:textId="77777777" w:rsidR="00A27DD8" w:rsidRDefault="00A27DD8" w:rsidP="00554C43">
      <w:pPr>
        <w:spacing w:after="0" w:line="240" w:lineRule="auto"/>
      </w:pPr>
      <w:r>
        <w:separator/>
      </w:r>
    </w:p>
  </w:endnote>
  <w:endnote w:type="continuationSeparator" w:id="0">
    <w:p w14:paraId="6BCCA590" w14:textId="77777777" w:rsidR="00A27DD8" w:rsidRDefault="00A27DD8" w:rsidP="0055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E43C3" w14:textId="77777777" w:rsidR="00A27DD8" w:rsidRDefault="00A27DD8" w:rsidP="00554C43">
      <w:pPr>
        <w:spacing w:after="0" w:line="240" w:lineRule="auto"/>
      </w:pPr>
      <w:r>
        <w:separator/>
      </w:r>
    </w:p>
  </w:footnote>
  <w:footnote w:type="continuationSeparator" w:id="0">
    <w:p w14:paraId="572008BC" w14:textId="77777777" w:rsidR="00A27DD8" w:rsidRDefault="00A27DD8" w:rsidP="00554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21EFC" w14:textId="77777777" w:rsidR="00554C43" w:rsidRDefault="00554C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5BB1"/>
    <w:multiLevelType w:val="multilevel"/>
    <w:tmpl w:val="D458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04D54"/>
    <w:multiLevelType w:val="multilevel"/>
    <w:tmpl w:val="A5EC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D2141"/>
    <w:multiLevelType w:val="multilevel"/>
    <w:tmpl w:val="E4D2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F13466"/>
    <w:multiLevelType w:val="multilevel"/>
    <w:tmpl w:val="D25E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04DF0"/>
    <w:multiLevelType w:val="multilevel"/>
    <w:tmpl w:val="5288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4D6913"/>
    <w:multiLevelType w:val="multilevel"/>
    <w:tmpl w:val="9878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4E28FD"/>
    <w:multiLevelType w:val="multilevel"/>
    <w:tmpl w:val="33A49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B74B8E"/>
    <w:multiLevelType w:val="multilevel"/>
    <w:tmpl w:val="9BBCE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942770"/>
    <w:multiLevelType w:val="multilevel"/>
    <w:tmpl w:val="3708A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507753"/>
    <w:multiLevelType w:val="multilevel"/>
    <w:tmpl w:val="0430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2D024D"/>
    <w:multiLevelType w:val="multilevel"/>
    <w:tmpl w:val="C45C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A41C19"/>
    <w:multiLevelType w:val="multilevel"/>
    <w:tmpl w:val="1EA0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0F469B"/>
    <w:multiLevelType w:val="multilevel"/>
    <w:tmpl w:val="FC1EA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292A6B"/>
    <w:multiLevelType w:val="multilevel"/>
    <w:tmpl w:val="2554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3624CD"/>
    <w:multiLevelType w:val="multilevel"/>
    <w:tmpl w:val="2036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6655A1"/>
    <w:multiLevelType w:val="multilevel"/>
    <w:tmpl w:val="AE126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0A2749"/>
    <w:multiLevelType w:val="multilevel"/>
    <w:tmpl w:val="90521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4B7027"/>
    <w:multiLevelType w:val="multilevel"/>
    <w:tmpl w:val="C26A0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82430E"/>
    <w:multiLevelType w:val="multilevel"/>
    <w:tmpl w:val="42923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5B60F8"/>
    <w:multiLevelType w:val="multilevel"/>
    <w:tmpl w:val="86CC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391203"/>
    <w:multiLevelType w:val="multilevel"/>
    <w:tmpl w:val="500C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C40181"/>
    <w:multiLevelType w:val="multilevel"/>
    <w:tmpl w:val="B308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562332"/>
    <w:multiLevelType w:val="multilevel"/>
    <w:tmpl w:val="CD40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F567FF"/>
    <w:multiLevelType w:val="multilevel"/>
    <w:tmpl w:val="C5E09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7A0E5B"/>
    <w:multiLevelType w:val="multilevel"/>
    <w:tmpl w:val="FB520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650038"/>
    <w:multiLevelType w:val="multilevel"/>
    <w:tmpl w:val="3B327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B31577"/>
    <w:multiLevelType w:val="multilevel"/>
    <w:tmpl w:val="70EC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17"/>
  </w:num>
  <w:num w:numId="5">
    <w:abstractNumId w:val="20"/>
  </w:num>
  <w:num w:numId="6">
    <w:abstractNumId w:val="16"/>
  </w:num>
  <w:num w:numId="7">
    <w:abstractNumId w:val="15"/>
  </w:num>
  <w:num w:numId="8">
    <w:abstractNumId w:val="24"/>
  </w:num>
  <w:num w:numId="9">
    <w:abstractNumId w:val="10"/>
  </w:num>
  <w:num w:numId="10">
    <w:abstractNumId w:val="19"/>
  </w:num>
  <w:num w:numId="11">
    <w:abstractNumId w:val="26"/>
  </w:num>
  <w:num w:numId="12">
    <w:abstractNumId w:val="21"/>
  </w:num>
  <w:num w:numId="13">
    <w:abstractNumId w:val="0"/>
  </w:num>
  <w:num w:numId="14">
    <w:abstractNumId w:val="22"/>
  </w:num>
  <w:num w:numId="15">
    <w:abstractNumId w:val="5"/>
  </w:num>
  <w:num w:numId="16">
    <w:abstractNumId w:val="4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3"/>
  </w:num>
  <w:num w:numId="22">
    <w:abstractNumId w:val="18"/>
  </w:num>
  <w:num w:numId="23">
    <w:abstractNumId w:val="1"/>
  </w:num>
  <w:num w:numId="24">
    <w:abstractNumId w:val="14"/>
  </w:num>
  <w:num w:numId="25">
    <w:abstractNumId w:val="7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C43"/>
    <w:rsid w:val="00554C43"/>
    <w:rsid w:val="008B224F"/>
    <w:rsid w:val="009B1386"/>
    <w:rsid w:val="009E029A"/>
    <w:rsid w:val="00A27DD8"/>
    <w:rsid w:val="00BF2B7B"/>
    <w:rsid w:val="00C16469"/>
    <w:rsid w:val="00D2494E"/>
    <w:rsid w:val="00ED00A8"/>
    <w:rsid w:val="00F630CB"/>
    <w:rsid w:val="00F8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E1D4A"/>
  <w15:chartTrackingRefBased/>
  <w15:docId w15:val="{BA181A27-CA7B-4112-99D7-6BBDF7357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54C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554C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4C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C43"/>
  </w:style>
  <w:style w:type="paragraph" w:styleId="Footer">
    <w:name w:val="footer"/>
    <w:basedOn w:val="Normal"/>
    <w:link w:val="FooterChar"/>
    <w:uiPriority w:val="99"/>
    <w:unhideWhenUsed/>
    <w:rsid w:val="00554C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C43"/>
  </w:style>
  <w:style w:type="character" w:customStyle="1" w:styleId="Heading1Char">
    <w:name w:val="Heading 1 Char"/>
    <w:basedOn w:val="DefaultParagraphFont"/>
    <w:link w:val="Heading1"/>
    <w:uiPriority w:val="9"/>
    <w:rsid w:val="00554C4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554C43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554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54C43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38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9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1034</Words>
  <Characters>5896</Characters>
  <Application>Microsoft Office Word</Application>
  <DocSecurity>0</DocSecurity>
  <Lines>49</Lines>
  <Paragraphs>13</Paragraphs>
  <ScaleCrop>false</ScaleCrop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Wilson</dc:creator>
  <cp:keywords/>
  <dc:description/>
  <cp:lastModifiedBy>Donna Wilson</cp:lastModifiedBy>
  <cp:revision>3</cp:revision>
  <dcterms:created xsi:type="dcterms:W3CDTF">2026-06-14T19:41:00Z</dcterms:created>
  <dcterms:modified xsi:type="dcterms:W3CDTF">2026-07-05T20:39:00Z</dcterms:modified>
</cp:coreProperties>
</file>