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6C27AF" w:rsidRPr="006C27AF" w:rsidRDefault="002F2833" w:rsidP="006C27AF">
      <w:pPr>
        <w:widowControl w:val="0"/>
        <w:autoSpaceDE w:val="0"/>
        <w:autoSpaceDN w:val="0"/>
        <w:spacing w:after="0" w:line="240" w:lineRule="auto"/>
        <w:jc w:val="right"/>
        <w:rPr>
          <w:rFonts w:ascii="Calibri" w:eastAsia="Calibri" w:hAnsi="Calibri" w:cs="Calibri"/>
          <w:b/>
          <w:sz w:val="32"/>
          <w:lang w:eastAsia="en-GB" w:bidi="en-GB"/>
        </w:rPr>
      </w:pPr>
      <w:r>
        <w:rPr>
          <w:rFonts w:ascii="Calibri" w:eastAsia="Calibri" w:hAnsi="Calibri" w:cs="Calibri"/>
          <w:noProof/>
          <w:lang w:eastAsia="en-GB" w:bidi="en-GB"/>
        </w:rPr>
        <mc:AlternateContent>
          <mc:Choice Requires="wps">
            <w:drawing>
              <wp:anchor distT="0" distB="0" distL="114300" distR="114300" simplePos="0" relativeHeight="251662336" behindDoc="0" locked="0" layoutInCell="1" allowOverlap="1">
                <wp:simplePos x="0" y="0"/>
                <wp:positionH relativeFrom="column">
                  <wp:posOffset>586740</wp:posOffset>
                </wp:positionH>
                <wp:positionV relativeFrom="paragraph">
                  <wp:posOffset>-655320</wp:posOffset>
                </wp:positionV>
                <wp:extent cx="4221480" cy="1112520"/>
                <wp:effectExtent l="0" t="0" r="7620" b="0"/>
                <wp:wrapNone/>
                <wp:docPr id="5" name="Text Box 5"/>
                <wp:cNvGraphicFramePr/>
                <a:graphic xmlns:a="http://schemas.openxmlformats.org/drawingml/2006/main">
                  <a:graphicData uri="http://schemas.microsoft.com/office/word/2010/wordprocessingShape">
                    <wps:wsp>
                      <wps:cNvSpPr txBox="1"/>
                      <wps:spPr>
                        <a:xfrm>
                          <a:off x="0" y="0"/>
                          <a:ext cx="4221480" cy="1112520"/>
                        </a:xfrm>
                        <a:prstGeom prst="rect">
                          <a:avLst/>
                        </a:prstGeom>
                        <a:solidFill>
                          <a:schemeClr val="lt1"/>
                        </a:solidFill>
                        <a:ln w="6350">
                          <a:noFill/>
                        </a:ln>
                      </wps:spPr>
                      <wps:txbx>
                        <w:txbxContent>
                          <w:p w:rsidR="007208FC" w:rsidRPr="002F213A" w:rsidRDefault="007208FC" w:rsidP="002F2833">
                            <w:pPr>
                              <w:jc w:val="center"/>
                              <w:rPr>
                                <w:rFonts w:ascii="Calibri" w:eastAsia="Calibri" w:hAnsi="Calibri" w:cs="Calibri"/>
                                <w:noProof/>
                                <w:sz w:val="28"/>
                                <w:szCs w:val="28"/>
                                <w:lang w:eastAsia="en-GB" w:bidi="en-GB"/>
                              </w:rPr>
                            </w:pPr>
                            <w:r w:rsidRPr="002F213A">
                              <w:rPr>
                                <w:rFonts w:ascii="Calibri" w:eastAsia="Calibri" w:hAnsi="Calibri" w:cs="Calibri"/>
                                <w:noProof/>
                                <w:sz w:val="28"/>
                                <w:szCs w:val="28"/>
                                <w:lang w:eastAsia="en-GB" w:bidi="en-GB"/>
                              </w:rPr>
                              <w:t>Upperby Primary School SEN Information Report</w:t>
                            </w:r>
                          </w:p>
                          <w:p w:rsidR="007208FC" w:rsidRPr="00185D92" w:rsidRDefault="007208FC" w:rsidP="00185D92">
                            <w:pPr>
                              <w:spacing w:after="21"/>
                              <w:ind w:left="324"/>
                              <w:jc w:val="center"/>
                              <w:rPr>
                                <w:rFonts w:ascii="Comic Sans MS" w:eastAsia="Comic Sans MS" w:hAnsi="Comic Sans MS" w:cs="Comic Sans MS"/>
                                <w:color w:val="000000"/>
                                <w:sz w:val="20"/>
                                <w:lang w:eastAsia="en-GB"/>
                              </w:rPr>
                            </w:pPr>
                            <w:r>
                              <w:rPr>
                                <w:noProof/>
                              </w:rPr>
                              <w:drawing>
                                <wp:inline distT="0" distB="0" distL="0" distR="0" wp14:anchorId="3012724E" wp14:editId="4EB7F406">
                                  <wp:extent cx="726440" cy="726440"/>
                                  <wp:effectExtent l="0" t="0" r="0" b="0"/>
                                  <wp:docPr id="496" name="Picture 496"/>
                                  <wp:cNvGraphicFramePr/>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7"/>
                                          <a:stretch>
                                            <a:fillRect/>
                                          </a:stretch>
                                        </pic:blipFill>
                                        <pic:spPr>
                                          <a:xfrm>
                                            <a:off x="0" y="0"/>
                                            <a:ext cx="726440" cy="7264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6.2pt;margin-top:-51.6pt;width:332.4pt;height:87.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" fillcolor="white [3201]" stroked="f" strokeweight=".5pt">
                <v:textbox>
                  <w:txbxContent>
                    <w:p w:rsidR="007208FC" w:rsidRPr="002F213A" w:rsidRDefault="007208FC" w:rsidP="002F2833">
                      <w:pPr>
                        <w:jc w:val="center"/>
                        <w:rPr>
                          <w:rFonts w:ascii="Calibri" w:eastAsia="Calibri" w:hAnsi="Calibri" w:cs="Calibri"/>
                          <w:noProof/>
                          <w:sz w:val="28"/>
                          <w:szCs w:val="28"/>
                          <w:lang w:eastAsia="en-GB" w:bidi="en-GB"/>
                        </w:rPr>
                      </w:pPr>
                      <w:r w:rsidRPr="002F213A">
                        <w:rPr>
                          <w:rFonts w:ascii="Calibri" w:eastAsia="Calibri" w:hAnsi="Calibri" w:cs="Calibri"/>
                          <w:noProof/>
                          <w:sz w:val="28"/>
                          <w:szCs w:val="28"/>
                          <w:lang w:eastAsia="en-GB" w:bidi="en-GB"/>
                        </w:rPr>
                        <w:t>Upperby Primary School SEN Information Report</w:t>
                      </w:r>
                    </w:p>
                    <w:p w:rsidR="007208FC" w:rsidRPr="00185D92" w:rsidRDefault="007208FC" w:rsidP="00185D92">
                      <w:pPr>
                        <w:spacing w:after="21"/>
                        <w:ind w:left="324"/>
                        <w:jc w:val="center"/>
                        <w:rPr>
                          <w:rFonts w:ascii="Comic Sans MS" w:eastAsia="Comic Sans MS" w:hAnsi="Comic Sans MS" w:cs="Comic Sans MS"/>
                          <w:color w:val="000000"/>
                          <w:sz w:val="20"/>
                          <w:lang w:eastAsia="en-GB"/>
                        </w:rPr>
                      </w:pPr>
                      <w:r>
                        <w:rPr>
                          <w:noProof/>
                        </w:rPr>
                        <w:drawing>
                          <wp:inline distT="0" distB="0" distL="0" distR="0" wp14:anchorId="3012724E" wp14:editId="4EB7F406">
                            <wp:extent cx="726440" cy="726440"/>
                            <wp:effectExtent l="0" t="0" r="0" b="0"/>
                            <wp:docPr id="496" name="Picture 496"/>
                            <wp:cNvGraphicFramePr/>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8"/>
                                    <a:stretch>
                                      <a:fillRect/>
                                    </a:stretch>
                                  </pic:blipFill>
                                  <pic:spPr>
                                    <a:xfrm>
                                      <a:off x="0" y="0"/>
                                      <a:ext cx="726440" cy="726440"/>
                                    </a:xfrm>
                                    <a:prstGeom prst="rect">
                                      <a:avLst/>
                                    </a:prstGeom>
                                  </pic:spPr>
                                </pic:pic>
                              </a:graphicData>
                            </a:graphic>
                          </wp:inline>
                        </w:drawing>
                      </w:r>
                    </w:p>
                  </w:txbxContent>
                </v:textbox>
              </v:shape>
            </w:pict>
          </mc:Fallback>
        </mc:AlternateContent>
      </w:r>
      <w:r w:rsidR="006C27AF" w:rsidRPr="006C27AF">
        <w:rPr>
          <w:rFonts w:ascii="Calibri" w:eastAsia="Calibri" w:hAnsi="Calibri" w:cs="Calibri"/>
          <w:b/>
          <w:sz w:val="32"/>
          <w:lang w:eastAsia="en-GB" w:bidi="en-GB"/>
        </w:rPr>
        <w:t xml:space="preserve"> </w:t>
      </w:r>
    </w:p>
    <w:p w:rsidR="006C27AF" w:rsidRPr="006C27AF" w:rsidRDefault="006C27AF" w:rsidP="002F2833">
      <w:pPr>
        <w:widowControl w:val="0"/>
        <w:autoSpaceDE w:val="0"/>
        <w:autoSpaceDN w:val="0"/>
        <w:spacing w:after="0" w:line="240" w:lineRule="auto"/>
        <w:jc w:val="center"/>
        <w:rPr>
          <w:rFonts w:ascii="Calibri" w:eastAsia="Calibri" w:hAnsi="Calibri" w:cs="Calibri"/>
          <w:b/>
          <w:sz w:val="20"/>
          <w:szCs w:val="24"/>
          <w:lang w:eastAsia="en-GB" w:bidi="en-GB"/>
        </w:rPr>
      </w:pPr>
      <w:r w:rsidRPr="006C27AF">
        <w:rPr>
          <w:rFonts w:ascii="Calibri" w:eastAsia="Calibri" w:hAnsi="Calibri" w:cs="Calibri"/>
          <w:noProof/>
          <w:lang w:eastAsia="en-GB" w:bidi="en-GB"/>
        </w:rPr>
        <mc:AlternateContent>
          <mc:Choice Requires="wps">
            <w:drawing>
              <wp:anchor distT="0" distB="0" distL="114300" distR="114300" simplePos="0" relativeHeight="251659264" behindDoc="0" locked="0" layoutInCell="1" allowOverlap="1" wp14:anchorId="6FE26476" wp14:editId="5B34E5EC">
                <wp:simplePos x="0" y="0"/>
                <wp:positionH relativeFrom="column">
                  <wp:posOffset>-563880</wp:posOffset>
                </wp:positionH>
                <wp:positionV relativeFrom="paragraph">
                  <wp:posOffset>280670</wp:posOffset>
                </wp:positionV>
                <wp:extent cx="6743700" cy="829818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6743700" cy="8298180"/>
                        </a:xfrm>
                        <a:prstGeom prst="rect">
                          <a:avLst/>
                        </a:prstGeom>
                        <a:solidFill>
                          <a:sysClr val="window" lastClr="FFFFFF"/>
                        </a:solidFill>
                        <a:ln w="6350">
                          <a:solidFill>
                            <a:prstClr val="black"/>
                          </a:solidFill>
                        </a:ln>
                      </wps:spPr>
                      <wps:txbx>
                        <w:txbxContent>
                          <w:p w:rsidR="007208FC" w:rsidRDefault="007208FC" w:rsidP="006C27AF">
                            <w:pPr>
                              <w:spacing w:after="30" w:line="276" w:lineRule="auto"/>
                              <w:jc w:val="center"/>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 xml:space="preserve">At </w:t>
                            </w:r>
                            <w:proofErr w:type="spellStart"/>
                            <w:r>
                              <w:rPr>
                                <w:rFonts w:ascii="Comic Sans MS" w:eastAsia="Comic Sans MS" w:hAnsi="Comic Sans MS" w:cs="Comic Sans MS"/>
                                <w:color w:val="000000"/>
                                <w:sz w:val="20"/>
                              </w:rPr>
                              <w:t>Upperby</w:t>
                            </w:r>
                            <w:proofErr w:type="spellEnd"/>
                            <w:r>
                              <w:rPr>
                                <w:rFonts w:ascii="Comic Sans MS" w:eastAsia="Comic Sans MS" w:hAnsi="Comic Sans MS" w:cs="Comic Sans MS"/>
                                <w:color w:val="000000"/>
                                <w:sz w:val="20"/>
                              </w:rPr>
                              <w:t xml:space="preserve"> Primary School</w:t>
                            </w:r>
                            <w:r w:rsidRPr="00317F76">
                              <w:rPr>
                                <w:rFonts w:ascii="Comic Sans MS" w:eastAsia="Comic Sans MS" w:hAnsi="Comic Sans MS" w:cs="Comic Sans MS"/>
                                <w:color w:val="000000"/>
                                <w:sz w:val="20"/>
                              </w:rPr>
                              <w:t xml:space="preserve">, we strive to ensure that all our children are supported to achieve to the very best of their ability.  We believe that building positive relationships with families is the most important factor in supporting children with Special Educational Needs or Disabilities (SEND) </w:t>
                            </w:r>
                          </w:p>
                          <w:p w:rsidR="007208FC" w:rsidRPr="00317F76" w:rsidRDefault="007208FC" w:rsidP="006C27AF">
                            <w:pPr>
                              <w:spacing w:after="180" w:line="274" w:lineRule="auto"/>
                              <w:ind w:left="2427" w:hanging="2180"/>
                              <w:rPr>
                                <w:rFonts w:ascii="Comic Sans MS" w:eastAsia="Comic Sans MS" w:hAnsi="Comic Sans MS" w:cs="Comic Sans MS"/>
                                <w:color w:val="000000"/>
                                <w:sz w:val="20"/>
                              </w:rPr>
                            </w:pPr>
                            <w:r w:rsidRPr="00317F76">
                              <w:rPr>
                                <w:rFonts w:ascii="Comic Sans MS" w:eastAsia="Comic Sans MS" w:hAnsi="Comic Sans MS" w:cs="Comic Sans MS"/>
                                <w:b/>
                                <w:color w:val="3333FF"/>
                              </w:rPr>
                              <w:t xml:space="preserve">How does the school know if my child needs extra help and what should I do if I think my child may have a Special Educational Need (SEN)? </w:t>
                            </w:r>
                          </w:p>
                          <w:p w:rsidR="007208FC" w:rsidRDefault="007208FC" w:rsidP="006C27AF">
                            <w:pPr>
                              <w:spacing w:after="20" w:line="276" w:lineRule="auto"/>
                              <w:ind w:left="84" w:hanging="84"/>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As a first port of call, parents/carers should raise any concerns with their child’s class teacher. They can also request an appointment with our Special Educational Needs Co-ordinator (</w:t>
                            </w:r>
                            <w:proofErr w:type="spellStart"/>
                            <w:r w:rsidRPr="00317F76">
                              <w:rPr>
                                <w:rFonts w:ascii="Comic Sans MS" w:eastAsia="Comic Sans MS" w:hAnsi="Comic Sans MS" w:cs="Comic Sans MS"/>
                                <w:color w:val="000000"/>
                                <w:sz w:val="20"/>
                              </w:rPr>
                              <w:t>SENCo</w:t>
                            </w:r>
                            <w:proofErr w:type="spellEnd"/>
                            <w:r w:rsidRPr="00317F76">
                              <w:rPr>
                                <w:rFonts w:ascii="Comic Sans MS" w:eastAsia="Comic Sans MS" w:hAnsi="Comic Sans MS" w:cs="Comic Sans MS"/>
                                <w:color w:val="000000"/>
                                <w:sz w:val="20"/>
                              </w:rPr>
                              <w:t xml:space="preserve">), </w:t>
                            </w:r>
                            <w:r w:rsidRPr="00317F76">
                              <w:rPr>
                                <w:rFonts w:ascii="Comic Sans MS" w:eastAsia="Comic Sans MS" w:hAnsi="Comic Sans MS" w:cs="Comic Sans MS"/>
                                <w:b/>
                                <w:color w:val="000000"/>
                                <w:sz w:val="20"/>
                              </w:rPr>
                              <w:t xml:space="preserve">Mrs. </w:t>
                            </w:r>
                            <w:r>
                              <w:rPr>
                                <w:rFonts w:ascii="Comic Sans MS" w:eastAsia="Comic Sans MS" w:hAnsi="Comic Sans MS" w:cs="Comic Sans MS"/>
                                <w:b/>
                                <w:color w:val="000000"/>
                                <w:sz w:val="20"/>
                              </w:rPr>
                              <w:t>Julie Chandler</w:t>
                            </w:r>
                            <w:r>
                              <w:rPr>
                                <w:rFonts w:ascii="Comic Sans MS" w:eastAsia="Comic Sans MS" w:hAnsi="Comic Sans MS" w:cs="Comic Sans MS"/>
                                <w:color w:val="000000"/>
                                <w:sz w:val="20"/>
                              </w:rPr>
                              <w:t>.</w:t>
                            </w:r>
                            <w:r w:rsidRPr="00317F76">
                              <w:rPr>
                                <w:rFonts w:ascii="Comic Sans MS" w:eastAsia="Comic Sans MS" w:hAnsi="Comic Sans MS" w:cs="Comic Sans MS"/>
                                <w:color w:val="000000"/>
                                <w:sz w:val="20"/>
                              </w:rPr>
                              <w:t xml:space="preserve"> </w:t>
                            </w:r>
                          </w:p>
                          <w:p w:rsidR="007208FC"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line="277" w:lineRule="auto"/>
                              <w:ind w:left="953" w:hanging="754"/>
                              <w:rPr>
                                <w:rFonts w:ascii="Comic Sans MS" w:eastAsia="Comic Sans MS" w:hAnsi="Comic Sans MS" w:cs="Comic Sans MS"/>
                                <w:color w:val="000000"/>
                                <w:sz w:val="20"/>
                              </w:rPr>
                            </w:pPr>
                            <w:r w:rsidRPr="00317F76">
                              <w:rPr>
                                <w:rFonts w:ascii="Comic Sans MS" w:eastAsia="Comic Sans MS" w:hAnsi="Comic Sans MS" w:cs="Comic Sans MS"/>
                                <w:color w:val="0000FF"/>
                                <w:sz w:val="20"/>
                              </w:rPr>
                              <w:t xml:space="preserve">‘A pupil has SEN where their learning difficulty or disability calls for special educational provision, namely provision different from or additional to that normally available to pupils of the same age’  </w:t>
                            </w:r>
                          </w:p>
                          <w:p w:rsidR="007208FC" w:rsidRDefault="007208FC" w:rsidP="006C27AF">
                            <w:pPr>
                              <w:spacing w:after="20" w:line="276" w:lineRule="auto"/>
                              <w:ind w:left="84" w:hanging="84"/>
                              <w:rPr>
                                <w:rFonts w:ascii="Comic Sans MS" w:eastAsia="Comic Sans MS" w:hAnsi="Comic Sans MS" w:cs="Comic Sans MS"/>
                                <w:color w:val="0000FF"/>
                                <w:sz w:val="20"/>
                              </w:rPr>
                            </w:pPr>
                            <w:r w:rsidRPr="00317F76">
                              <w:rPr>
                                <w:rFonts w:ascii="Comic Sans MS" w:eastAsia="Comic Sans MS" w:hAnsi="Comic Sans MS" w:cs="Comic Sans MS"/>
                                <w:color w:val="0000FF"/>
                                <w:sz w:val="20"/>
                              </w:rPr>
                              <w:t>Special Educational Needs and Disability Code of Practice: 0 to 25 years, 2015</w:t>
                            </w:r>
                          </w:p>
                          <w:p w:rsidR="007208FC"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after="21"/>
                              <w:rPr>
                                <w:rFonts w:ascii="Comic Sans MS" w:eastAsia="Comic Sans MS" w:hAnsi="Comic Sans MS" w:cs="Comic Sans MS"/>
                                <w:color w:val="000000"/>
                                <w:sz w:val="20"/>
                              </w:rPr>
                            </w:pPr>
                            <w:r w:rsidRPr="00317F76">
                              <w:rPr>
                                <w:rFonts w:ascii="Comic Sans MS" w:eastAsia="Comic Sans MS" w:hAnsi="Comic Sans MS" w:cs="Comic Sans MS"/>
                                <w:b/>
                                <w:color w:val="000000"/>
                                <w:sz w:val="20"/>
                              </w:rPr>
                              <w:t xml:space="preserve">At </w:t>
                            </w:r>
                            <w:proofErr w:type="spellStart"/>
                            <w:r>
                              <w:rPr>
                                <w:rFonts w:ascii="Comic Sans MS" w:eastAsia="Comic Sans MS" w:hAnsi="Comic Sans MS" w:cs="Comic Sans MS"/>
                                <w:b/>
                                <w:color w:val="000000"/>
                                <w:sz w:val="20"/>
                              </w:rPr>
                              <w:t>Upperby</w:t>
                            </w:r>
                            <w:proofErr w:type="spellEnd"/>
                            <w:r>
                              <w:rPr>
                                <w:rFonts w:ascii="Comic Sans MS" w:eastAsia="Comic Sans MS" w:hAnsi="Comic Sans MS" w:cs="Comic Sans MS"/>
                                <w:b/>
                                <w:color w:val="000000"/>
                                <w:sz w:val="20"/>
                              </w:rPr>
                              <w:t xml:space="preserve"> Primary</w:t>
                            </w:r>
                            <w:r w:rsidRPr="00317F76">
                              <w:rPr>
                                <w:rFonts w:ascii="Comic Sans MS" w:eastAsia="Comic Sans MS" w:hAnsi="Comic Sans MS" w:cs="Comic Sans MS"/>
                                <w:b/>
                                <w:color w:val="000000"/>
                                <w:sz w:val="20"/>
                              </w:rPr>
                              <w:t xml:space="preserve"> School we may identify a child with SEN</w:t>
                            </w:r>
                            <w:r w:rsidRPr="00317F76">
                              <w:rPr>
                                <w:rFonts w:ascii="Comic Sans MS" w:eastAsia="Comic Sans MS" w:hAnsi="Comic Sans MS" w:cs="Comic Sans MS"/>
                                <w:b/>
                                <w:i/>
                                <w:color w:val="000000"/>
                                <w:sz w:val="20"/>
                              </w:rPr>
                              <w:t xml:space="preserve"> </w:t>
                            </w:r>
                            <w:r w:rsidRPr="00317F76">
                              <w:rPr>
                                <w:rFonts w:ascii="Comic Sans MS" w:eastAsia="Comic Sans MS" w:hAnsi="Comic Sans MS" w:cs="Comic Sans MS"/>
                                <w:b/>
                                <w:color w:val="000000"/>
                                <w:sz w:val="20"/>
                              </w:rPr>
                              <w:t xml:space="preserve">in various </w:t>
                            </w:r>
                            <w:proofErr w:type="gramStart"/>
                            <w:r w:rsidRPr="00317F76">
                              <w:rPr>
                                <w:rFonts w:ascii="Comic Sans MS" w:eastAsia="Comic Sans MS" w:hAnsi="Comic Sans MS" w:cs="Comic Sans MS"/>
                                <w:b/>
                                <w:color w:val="000000"/>
                                <w:sz w:val="20"/>
                              </w:rPr>
                              <w:t>ways:-</w:t>
                            </w:r>
                            <w:proofErr w:type="gramEnd"/>
                            <w:r w:rsidRPr="00317F76">
                              <w:rPr>
                                <w:rFonts w:ascii="Comic Sans MS" w:eastAsia="Comic Sans MS" w:hAnsi="Comic Sans MS" w:cs="Comic Sans MS"/>
                                <w:b/>
                                <w:color w:val="000000"/>
                                <w:sz w:val="20"/>
                              </w:rPr>
                              <w:t xml:space="preserve"> </w:t>
                            </w:r>
                          </w:p>
                          <w:p w:rsidR="007208FC" w:rsidRPr="00317F76" w:rsidRDefault="007208FC" w:rsidP="006C27AF">
                            <w:pPr>
                              <w:spacing w:after="37"/>
                              <w:ind w:left="360"/>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 xml:space="preserve"> </w:t>
                            </w:r>
                          </w:p>
                          <w:p w:rsidR="007208FC" w:rsidRPr="00317F76" w:rsidRDefault="007208FC" w:rsidP="006C27AF">
                            <w:pPr>
                              <w:spacing w:after="23" w:line="275"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3423C7C3" wp14:editId="5BB34C5E">
                                  <wp:extent cx="102235" cy="102235"/>
                                  <wp:effectExtent l="0" t="0" r="0" b="0"/>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9"/>
                                          <a:stretch>
                                            <a:fillRect/>
                                          </a:stretch>
                                        </pic:blipFill>
                                        <pic:spPr>
                                          <a:xfrm>
                                            <a:off x="0" y="0"/>
                                            <a:ext cx="102235" cy="102235"/>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The needs of a child or young person with SEN will fall into one or more of the following four areas -</w:t>
                            </w:r>
                            <w:r w:rsidRPr="00317F76">
                              <w:rPr>
                                <w:rFonts w:ascii="Comic Sans MS" w:eastAsia="Comic Sans MS" w:hAnsi="Comic Sans MS" w:cs="Comic Sans MS"/>
                                <w:i/>
                                <w:color w:val="000000"/>
                                <w:sz w:val="20"/>
                              </w:rPr>
                              <w:t xml:space="preserve"> Communication and Interaction; Cognition and Learning; Social, Emotional and Mental Health; Physical and Sensory.  </w:t>
                            </w:r>
                          </w:p>
                          <w:p w:rsidR="007208FC" w:rsidRPr="00317F76" w:rsidRDefault="007208FC" w:rsidP="006C27AF">
                            <w:pPr>
                              <w:spacing w:after="16" w:line="277"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0885ABC3" wp14:editId="0B1B03C0">
                                  <wp:extent cx="102235" cy="101600"/>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9"/>
                                          <a:stretch>
                                            <a:fillRect/>
                                          </a:stretch>
                                        </pic:blipFill>
                                        <pic:spPr>
                                          <a:xfrm>
                                            <a:off x="0" y="0"/>
                                            <a:ext cx="102235" cy="101600"/>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Information passed on by </w:t>
                            </w:r>
                            <w:r>
                              <w:rPr>
                                <w:rFonts w:ascii="Comic Sans MS" w:eastAsia="Comic Sans MS" w:hAnsi="Comic Sans MS" w:cs="Comic Sans MS"/>
                                <w:color w:val="000000"/>
                                <w:sz w:val="20"/>
                              </w:rPr>
                              <w:t>a previous Nursery Setting</w:t>
                            </w:r>
                            <w:r w:rsidRPr="00317F76">
                              <w:rPr>
                                <w:rFonts w:ascii="Comic Sans MS" w:eastAsia="Comic Sans MS" w:hAnsi="Comic Sans MS" w:cs="Comic Sans MS"/>
                                <w:color w:val="000000"/>
                                <w:sz w:val="20"/>
                              </w:rPr>
                              <w:t xml:space="preserve"> other primary schools during transition processes will identify pupils who are already on the SEN register. Any initial concerns about pupils not yet on the SEN register are also passed on so that progress can be closely monitored and additional support can be actioned swiftly if necessary. </w:t>
                            </w:r>
                          </w:p>
                          <w:p w:rsidR="007208FC" w:rsidRPr="00317F76" w:rsidRDefault="007208FC" w:rsidP="006C27AF">
                            <w:pPr>
                              <w:spacing w:after="19" w:line="276"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266BA129" wp14:editId="0A127585">
                                  <wp:extent cx="102235" cy="102235"/>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9"/>
                                          <a:stretch>
                                            <a:fillRect/>
                                          </a:stretch>
                                        </pic:blipFill>
                                        <pic:spPr>
                                          <a:xfrm>
                                            <a:off x="0" y="0"/>
                                            <a:ext cx="102235" cy="102235"/>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Ongoing teacher assessment will identify pupils who are making insufficient progress or performing significantly below expected age levels. These pupils will be discussed as part of Pupil Progress Meetings that are held regularly between teachers and our Senior Leadership Team. If it is felt that difficulties with learning and progress may be because of a Special Educational Need, the pupil will then be discussed further with our </w:t>
                            </w:r>
                            <w:proofErr w:type="spellStart"/>
                            <w:r w:rsidRPr="00317F76">
                              <w:rPr>
                                <w:rFonts w:ascii="Comic Sans MS" w:eastAsia="Comic Sans MS" w:hAnsi="Comic Sans MS" w:cs="Comic Sans MS"/>
                                <w:color w:val="000000"/>
                                <w:sz w:val="20"/>
                              </w:rPr>
                              <w:t>SENCo</w:t>
                            </w:r>
                            <w:proofErr w:type="spellEnd"/>
                            <w:r w:rsidRPr="00317F76">
                              <w:rPr>
                                <w:rFonts w:ascii="Comic Sans MS" w:eastAsia="Comic Sans MS" w:hAnsi="Comic Sans MS" w:cs="Comic Sans MS"/>
                                <w:color w:val="000000"/>
                                <w:sz w:val="20"/>
                              </w:rPr>
                              <w:t xml:space="preserve">. </w:t>
                            </w:r>
                          </w:p>
                          <w:p w:rsidR="007208FC" w:rsidRDefault="007208FC" w:rsidP="006C27AF">
                            <w:pPr>
                              <w:pStyle w:val="ListParagraph"/>
                              <w:widowControl/>
                              <w:numPr>
                                <w:ilvl w:val="0"/>
                                <w:numId w:val="1"/>
                              </w:numPr>
                              <w:autoSpaceDE/>
                              <w:autoSpaceDN/>
                              <w:spacing w:after="19" w:line="276" w:lineRule="auto"/>
                              <w:rPr>
                                <w:rFonts w:ascii="Comic Sans MS" w:eastAsia="Comic Sans MS" w:hAnsi="Comic Sans MS" w:cs="Comic Sans MS"/>
                                <w:color w:val="000000"/>
                                <w:sz w:val="20"/>
                                <w:lang w:bidi="ar-SA"/>
                              </w:rPr>
                            </w:pPr>
                            <w:r w:rsidRPr="00BE57F9">
                              <w:rPr>
                                <w:rFonts w:ascii="Comic Sans MS" w:eastAsia="Comic Sans MS" w:hAnsi="Comic Sans MS" w:cs="Comic Sans MS"/>
                                <w:color w:val="000000"/>
                                <w:sz w:val="20"/>
                                <w:lang w:bidi="ar-SA"/>
                              </w:rPr>
                              <w:t xml:space="preserve">Class teachers can seek advice from our </w:t>
                            </w:r>
                            <w:proofErr w:type="spellStart"/>
                            <w:r w:rsidRPr="00BE57F9">
                              <w:rPr>
                                <w:rFonts w:ascii="Comic Sans MS" w:eastAsia="Comic Sans MS" w:hAnsi="Comic Sans MS" w:cs="Comic Sans MS"/>
                                <w:color w:val="000000"/>
                                <w:sz w:val="20"/>
                                <w:lang w:bidi="ar-SA"/>
                              </w:rPr>
                              <w:t>SENCo</w:t>
                            </w:r>
                            <w:proofErr w:type="spellEnd"/>
                            <w:r w:rsidRPr="00BE57F9">
                              <w:rPr>
                                <w:rFonts w:ascii="Comic Sans MS" w:eastAsia="Comic Sans MS" w:hAnsi="Comic Sans MS" w:cs="Comic Sans MS"/>
                                <w:color w:val="000000"/>
                                <w:sz w:val="20"/>
                                <w:lang w:bidi="ar-SA"/>
                              </w:rPr>
                              <w:t xml:space="preserve"> regarding concerns that they have about a child displaying possible Special Educational Needs at any time. Following discussions, the </w:t>
                            </w:r>
                            <w:proofErr w:type="spellStart"/>
                            <w:r w:rsidRPr="00BE57F9">
                              <w:rPr>
                                <w:rFonts w:ascii="Comic Sans MS" w:eastAsia="Comic Sans MS" w:hAnsi="Comic Sans MS" w:cs="Comic Sans MS"/>
                                <w:color w:val="000000"/>
                                <w:sz w:val="20"/>
                                <w:lang w:bidi="ar-SA"/>
                              </w:rPr>
                              <w:t>SENCo</w:t>
                            </w:r>
                            <w:proofErr w:type="spellEnd"/>
                            <w:r w:rsidRPr="00BE57F9">
                              <w:rPr>
                                <w:rFonts w:ascii="Comic Sans MS" w:eastAsia="Comic Sans MS" w:hAnsi="Comic Sans MS" w:cs="Comic Sans MS"/>
                                <w:color w:val="000000"/>
                                <w:sz w:val="20"/>
                                <w:lang w:bidi="ar-SA"/>
                              </w:rPr>
                              <w:t xml:space="preserve"> may look at the child’s work, observe the child in class, and / or complete some activities with them 1:1 to assess particular learning needs. </w:t>
                            </w:r>
                            <w:r>
                              <w:rPr>
                                <w:rFonts w:ascii="Comic Sans MS" w:eastAsia="Comic Sans MS" w:hAnsi="Comic Sans MS" w:cs="Comic Sans MS"/>
                                <w:color w:val="000000"/>
                                <w:sz w:val="20"/>
                                <w:lang w:bidi="ar-SA"/>
                              </w:rPr>
                              <w:t>Discussion with the class teacher and other formative assessments</w:t>
                            </w:r>
                            <w:r w:rsidRPr="00BE57F9">
                              <w:rPr>
                                <w:rFonts w:ascii="Comic Sans MS" w:eastAsia="Comic Sans MS" w:hAnsi="Comic Sans MS" w:cs="Comic Sans MS"/>
                                <w:color w:val="000000"/>
                                <w:sz w:val="20"/>
                                <w:lang w:bidi="ar-SA"/>
                              </w:rPr>
                              <w:t xml:space="preserve">, may also be used to gain an overview of key learning skills. </w:t>
                            </w:r>
                          </w:p>
                          <w:p w:rsidR="007208FC" w:rsidRDefault="007208FC" w:rsidP="00E621BC">
                            <w:pPr>
                              <w:pStyle w:val="ListParagraph"/>
                              <w:numPr>
                                <w:ilvl w:val="0"/>
                                <w:numId w:val="1"/>
                              </w:numPr>
                              <w:spacing w:after="14"/>
                            </w:pPr>
                            <w:r>
                              <w:t xml:space="preserve">Liaison with professionals and external agencies may provide information that indicates that a child should be placed on the SEN register.  The extensive list of specialists who liaise with school to ensure that pupils receive the support that they need includes Educational Psychologists, Speech and Language Therapists, Occupational Therapists, Physiotherapists, Community Paediatricians, School Nurse Team, Social Care, CAMHS (Child and Adolescent Mental Health Services) and GPs. </w:t>
                            </w:r>
                          </w:p>
                          <w:p w:rsidR="007208FC" w:rsidRDefault="007208FC" w:rsidP="00E621BC">
                            <w:pPr>
                              <w:pStyle w:val="ListParagraph"/>
                              <w:numPr>
                                <w:ilvl w:val="0"/>
                                <w:numId w:val="1"/>
                              </w:numPr>
                              <w:spacing w:line="277" w:lineRule="auto"/>
                            </w:pPr>
                            <w:r>
                              <w:rPr>
                                <w:noProof/>
                              </w:rPr>
                              <w:drawing>
                                <wp:inline distT="0" distB="0" distL="0" distR="0" wp14:anchorId="4423AC34" wp14:editId="27922A2C">
                                  <wp:extent cx="102235" cy="102234"/>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9"/>
                                          <a:stretch>
                                            <a:fillRect/>
                                          </a:stretch>
                                        </pic:blipFill>
                                        <pic:spPr>
                                          <a:xfrm>
                                            <a:off x="0" y="0"/>
                                            <a:ext cx="102235" cy="102234"/>
                                          </a:xfrm>
                                          <a:prstGeom prst="rect">
                                            <a:avLst/>
                                          </a:prstGeom>
                                        </pic:spPr>
                                      </pic:pic>
                                    </a:graphicData>
                                  </a:graphic>
                                </wp:inline>
                              </w:drawing>
                            </w:r>
                            <w:r w:rsidRPr="00E621BC">
                              <w:rPr>
                                <w:rFonts w:ascii="Arial" w:eastAsia="Arial" w:hAnsi="Arial" w:cs="Arial"/>
                              </w:rPr>
                              <w:t xml:space="preserve"> </w:t>
                            </w:r>
                            <w:r w:rsidRPr="00E621BC">
                              <w:rPr>
                                <w:rFonts w:ascii="Comic Sans MS" w:eastAsia="Comic Sans MS" w:hAnsi="Comic Sans MS" w:cs="Comic Sans MS"/>
                                <w:i/>
                              </w:rPr>
                              <w:t xml:space="preserve">If a child ‘s learning progress to a level where they no longer need </w:t>
                            </w:r>
                            <w:r w:rsidRPr="00E621BC">
                              <w:rPr>
                                <w:rFonts w:ascii="Comic Sans MS" w:eastAsia="Comic Sans MS" w:hAnsi="Comic Sans MS" w:cs="Comic Sans MS"/>
                                <w:b/>
                                <w:i/>
                              </w:rPr>
                              <w:t>additional to</w:t>
                            </w:r>
                            <w:r w:rsidRPr="00E621BC">
                              <w:rPr>
                                <w:rFonts w:ascii="Comic Sans MS" w:eastAsia="Comic Sans MS" w:hAnsi="Comic Sans MS" w:cs="Comic Sans MS"/>
                                <w:i/>
                              </w:rPr>
                              <w:t xml:space="preserve"> or </w:t>
                            </w:r>
                            <w:r w:rsidRPr="00E621BC">
                              <w:rPr>
                                <w:rFonts w:ascii="Comic Sans MS" w:eastAsia="Comic Sans MS" w:hAnsi="Comic Sans MS" w:cs="Comic Sans MS"/>
                                <w:b/>
                                <w:i/>
                              </w:rPr>
                              <w:t>different from</w:t>
                            </w:r>
                            <w:r w:rsidRPr="00E621BC">
                              <w:rPr>
                                <w:rFonts w:ascii="Comic Sans MS" w:eastAsia="Comic Sans MS" w:hAnsi="Comic Sans MS" w:cs="Comic Sans MS"/>
                                <w:i/>
                              </w:rPr>
                              <w:t xml:space="preserve"> support, they will be removed from the SEN register.</w:t>
                            </w:r>
                            <w:r>
                              <w:t xml:space="preserve"> </w:t>
                            </w:r>
                          </w:p>
                          <w:p w:rsidR="007208FC" w:rsidRDefault="007208FC" w:rsidP="0079072A">
                            <w:pPr>
                              <w:pStyle w:val="ListParagraph"/>
                              <w:widowControl/>
                              <w:autoSpaceDE/>
                              <w:autoSpaceDN/>
                              <w:spacing w:after="19" w:line="276" w:lineRule="auto"/>
                              <w:rPr>
                                <w:rFonts w:ascii="Comic Sans MS" w:eastAsia="Comic Sans MS" w:hAnsi="Comic Sans MS" w:cs="Comic Sans MS"/>
                                <w:color w:val="000000"/>
                                <w:sz w:val="20"/>
                                <w:lang w:bidi="ar-SA"/>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Pr="00BE57F9"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Pr="00BE57F9" w:rsidRDefault="007208FC" w:rsidP="006C27AF">
                            <w:pPr>
                              <w:spacing w:after="19" w:line="276" w:lineRule="auto"/>
                              <w:rPr>
                                <w:rFonts w:ascii="Comic Sans MS" w:eastAsia="Comic Sans MS" w:hAnsi="Comic Sans MS" w:cs="Comic Sans MS"/>
                                <w:color w:val="000000"/>
                                <w:sz w:val="20"/>
                              </w:rPr>
                            </w:pPr>
                          </w:p>
                          <w:p w:rsidR="007208FC" w:rsidRPr="00317F76" w:rsidRDefault="007208FC" w:rsidP="006C27AF">
                            <w:pPr>
                              <w:spacing w:after="14" w:line="276"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013317B5" wp14:editId="20212A8F">
                                  <wp:extent cx="102235" cy="101602"/>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9"/>
                                          <a:stretch>
                                            <a:fillRect/>
                                          </a:stretch>
                                        </pic:blipFill>
                                        <pic:spPr>
                                          <a:xfrm>
                                            <a:off x="0" y="0"/>
                                            <a:ext cx="102235" cy="101602"/>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Liaison with professionals and external agencies may provide information that indicates that a child should be placed on the SEN register.  The extensive list of specialists who liaise with school to ensure that pupils receive the support that they need includes Educational Psychologists, Speech and Language Therapists, Occupational Therapists, Physiotherapists, Community Paediatricians, School Nurse Team, Social Care, CAMHS (Child and Adolescent Mental Health Services) and GPs. </w:t>
                            </w:r>
                          </w:p>
                          <w:p w:rsidR="007208FC" w:rsidRPr="00317F76" w:rsidRDefault="007208FC" w:rsidP="006C27AF">
                            <w:pPr>
                              <w:spacing w:line="277"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336A8572" wp14:editId="188E2F0F">
                                  <wp:extent cx="102235" cy="102234"/>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9"/>
                                          <a:stretch>
                                            <a:fillRect/>
                                          </a:stretch>
                                        </pic:blipFill>
                                        <pic:spPr>
                                          <a:xfrm>
                                            <a:off x="0" y="0"/>
                                            <a:ext cx="102235" cy="102234"/>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i/>
                                <w:color w:val="000000"/>
                                <w:sz w:val="20"/>
                              </w:rPr>
                              <w:t xml:space="preserve">If a child ‘s learning progress to a level where they no longer need </w:t>
                            </w:r>
                            <w:r w:rsidRPr="00317F76">
                              <w:rPr>
                                <w:rFonts w:ascii="Comic Sans MS" w:eastAsia="Comic Sans MS" w:hAnsi="Comic Sans MS" w:cs="Comic Sans MS"/>
                                <w:b/>
                                <w:i/>
                                <w:color w:val="000000"/>
                                <w:sz w:val="20"/>
                              </w:rPr>
                              <w:t>additional to</w:t>
                            </w:r>
                            <w:r w:rsidRPr="00317F76">
                              <w:rPr>
                                <w:rFonts w:ascii="Comic Sans MS" w:eastAsia="Comic Sans MS" w:hAnsi="Comic Sans MS" w:cs="Comic Sans MS"/>
                                <w:i/>
                                <w:color w:val="000000"/>
                                <w:sz w:val="20"/>
                              </w:rPr>
                              <w:t xml:space="preserve"> or </w:t>
                            </w:r>
                            <w:r w:rsidRPr="00317F76">
                              <w:rPr>
                                <w:rFonts w:ascii="Comic Sans MS" w:eastAsia="Comic Sans MS" w:hAnsi="Comic Sans MS" w:cs="Comic Sans MS"/>
                                <w:b/>
                                <w:i/>
                                <w:color w:val="000000"/>
                                <w:sz w:val="20"/>
                              </w:rPr>
                              <w:t>different from</w:t>
                            </w:r>
                            <w:r w:rsidRPr="00317F76">
                              <w:rPr>
                                <w:rFonts w:ascii="Comic Sans MS" w:eastAsia="Comic Sans MS" w:hAnsi="Comic Sans MS" w:cs="Comic Sans MS"/>
                                <w:i/>
                                <w:color w:val="000000"/>
                                <w:sz w:val="20"/>
                              </w:rPr>
                              <w:t xml:space="preserve"> support, they will be removed from the SEN register.</w:t>
                            </w:r>
                            <w:r w:rsidRPr="00317F76">
                              <w:rPr>
                                <w:rFonts w:ascii="Comic Sans MS" w:eastAsia="Comic Sans MS" w:hAnsi="Comic Sans MS" w:cs="Comic Sans MS"/>
                                <w:color w:val="000000"/>
                                <w:sz w:val="20"/>
                              </w:rPr>
                              <w:t xml:space="preserve"> </w:t>
                            </w:r>
                          </w:p>
                          <w:p w:rsidR="007208FC" w:rsidRPr="00317F76" w:rsidRDefault="007208FC" w:rsidP="006C27AF">
                            <w:pPr>
                              <w:spacing w:after="10"/>
                              <w:ind w:left="720"/>
                              <w:rPr>
                                <w:rFonts w:ascii="Comic Sans MS" w:eastAsia="Comic Sans MS" w:hAnsi="Comic Sans MS" w:cs="Comic Sans MS"/>
                                <w:color w:val="000000"/>
                                <w:sz w:val="20"/>
                              </w:rPr>
                            </w:pPr>
                            <w:r w:rsidRPr="00317F76">
                              <w:rPr>
                                <w:rFonts w:ascii="Comic Sans MS" w:eastAsia="Comic Sans MS" w:hAnsi="Comic Sans MS" w:cs="Comic Sans MS"/>
                                <w:color w:val="000000"/>
                                <w:sz w:val="8"/>
                              </w:rPr>
                              <w:t xml:space="preserve"> </w:t>
                            </w:r>
                          </w:p>
                          <w:p w:rsidR="007208FC" w:rsidRPr="00317F76"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after="30" w:line="276" w:lineRule="auto"/>
                              <w:rPr>
                                <w:rFonts w:ascii="Comic Sans MS" w:eastAsia="Comic Sans MS" w:hAnsi="Comic Sans MS" w:cs="Comic Sans MS"/>
                                <w:color w:val="000000"/>
                                <w:sz w:val="20"/>
                              </w:rPr>
                            </w:pPr>
                          </w:p>
                          <w:p w:rsidR="007208FC" w:rsidRDefault="007208FC" w:rsidP="006C27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26476" id="Text Box 2" o:spid="_x0000_s1027" type="#_x0000_t202" style="position:absolute;left:0;text-align:left;margin-left:-44.4pt;margin-top:22.1pt;width:531pt;height:6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" fillcolor="window" strokeweight=".5pt">
                <v:textbox>
                  <w:txbxContent>
                    <w:p w:rsidR="007208FC" w:rsidRDefault="007208FC" w:rsidP="006C27AF">
                      <w:pPr>
                        <w:spacing w:after="30" w:line="276" w:lineRule="auto"/>
                        <w:jc w:val="center"/>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 xml:space="preserve">At </w:t>
                      </w:r>
                      <w:proofErr w:type="spellStart"/>
                      <w:r>
                        <w:rPr>
                          <w:rFonts w:ascii="Comic Sans MS" w:eastAsia="Comic Sans MS" w:hAnsi="Comic Sans MS" w:cs="Comic Sans MS"/>
                          <w:color w:val="000000"/>
                          <w:sz w:val="20"/>
                        </w:rPr>
                        <w:t>Upperby</w:t>
                      </w:r>
                      <w:proofErr w:type="spellEnd"/>
                      <w:r>
                        <w:rPr>
                          <w:rFonts w:ascii="Comic Sans MS" w:eastAsia="Comic Sans MS" w:hAnsi="Comic Sans MS" w:cs="Comic Sans MS"/>
                          <w:color w:val="000000"/>
                          <w:sz w:val="20"/>
                        </w:rPr>
                        <w:t xml:space="preserve"> Primary School</w:t>
                      </w:r>
                      <w:r w:rsidRPr="00317F76">
                        <w:rPr>
                          <w:rFonts w:ascii="Comic Sans MS" w:eastAsia="Comic Sans MS" w:hAnsi="Comic Sans MS" w:cs="Comic Sans MS"/>
                          <w:color w:val="000000"/>
                          <w:sz w:val="20"/>
                        </w:rPr>
                        <w:t xml:space="preserve">, we strive to ensure that all our children are supported to achieve to the very best of their ability.  We believe that building positive relationships with families is the most important factor in supporting children with Special Educational Needs or Disabilities (SEND) </w:t>
                      </w:r>
                    </w:p>
                    <w:p w:rsidR="007208FC" w:rsidRPr="00317F76" w:rsidRDefault="007208FC" w:rsidP="006C27AF">
                      <w:pPr>
                        <w:spacing w:after="180" w:line="274" w:lineRule="auto"/>
                        <w:ind w:left="2427" w:hanging="2180"/>
                        <w:rPr>
                          <w:rFonts w:ascii="Comic Sans MS" w:eastAsia="Comic Sans MS" w:hAnsi="Comic Sans MS" w:cs="Comic Sans MS"/>
                          <w:color w:val="000000"/>
                          <w:sz w:val="20"/>
                        </w:rPr>
                      </w:pPr>
                      <w:r w:rsidRPr="00317F76">
                        <w:rPr>
                          <w:rFonts w:ascii="Comic Sans MS" w:eastAsia="Comic Sans MS" w:hAnsi="Comic Sans MS" w:cs="Comic Sans MS"/>
                          <w:b/>
                          <w:color w:val="3333FF"/>
                        </w:rPr>
                        <w:t xml:space="preserve">How does the school know if my child needs extra help and what should I do if I think my child may have a Special Educational Need (SEN)? </w:t>
                      </w:r>
                    </w:p>
                    <w:p w:rsidR="007208FC" w:rsidRDefault="007208FC" w:rsidP="006C27AF">
                      <w:pPr>
                        <w:spacing w:after="20" w:line="276" w:lineRule="auto"/>
                        <w:ind w:left="84" w:hanging="84"/>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As a first port of call, parents/carers should raise any concerns with their child’s class teacher. They can also request an appointment with our Special Educational Needs Co-ordinator (</w:t>
                      </w:r>
                      <w:proofErr w:type="spellStart"/>
                      <w:r w:rsidRPr="00317F76">
                        <w:rPr>
                          <w:rFonts w:ascii="Comic Sans MS" w:eastAsia="Comic Sans MS" w:hAnsi="Comic Sans MS" w:cs="Comic Sans MS"/>
                          <w:color w:val="000000"/>
                          <w:sz w:val="20"/>
                        </w:rPr>
                        <w:t>SENCo</w:t>
                      </w:r>
                      <w:proofErr w:type="spellEnd"/>
                      <w:r w:rsidRPr="00317F76">
                        <w:rPr>
                          <w:rFonts w:ascii="Comic Sans MS" w:eastAsia="Comic Sans MS" w:hAnsi="Comic Sans MS" w:cs="Comic Sans MS"/>
                          <w:color w:val="000000"/>
                          <w:sz w:val="20"/>
                        </w:rPr>
                        <w:t xml:space="preserve">), </w:t>
                      </w:r>
                      <w:r w:rsidRPr="00317F76">
                        <w:rPr>
                          <w:rFonts w:ascii="Comic Sans MS" w:eastAsia="Comic Sans MS" w:hAnsi="Comic Sans MS" w:cs="Comic Sans MS"/>
                          <w:b/>
                          <w:color w:val="000000"/>
                          <w:sz w:val="20"/>
                        </w:rPr>
                        <w:t xml:space="preserve">Mrs. </w:t>
                      </w:r>
                      <w:r>
                        <w:rPr>
                          <w:rFonts w:ascii="Comic Sans MS" w:eastAsia="Comic Sans MS" w:hAnsi="Comic Sans MS" w:cs="Comic Sans MS"/>
                          <w:b/>
                          <w:color w:val="000000"/>
                          <w:sz w:val="20"/>
                        </w:rPr>
                        <w:t>Julie Chandler</w:t>
                      </w:r>
                      <w:r>
                        <w:rPr>
                          <w:rFonts w:ascii="Comic Sans MS" w:eastAsia="Comic Sans MS" w:hAnsi="Comic Sans MS" w:cs="Comic Sans MS"/>
                          <w:color w:val="000000"/>
                          <w:sz w:val="20"/>
                        </w:rPr>
                        <w:t>.</w:t>
                      </w:r>
                      <w:r w:rsidRPr="00317F76">
                        <w:rPr>
                          <w:rFonts w:ascii="Comic Sans MS" w:eastAsia="Comic Sans MS" w:hAnsi="Comic Sans MS" w:cs="Comic Sans MS"/>
                          <w:color w:val="000000"/>
                          <w:sz w:val="20"/>
                        </w:rPr>
                        <w:t xml:space="preserve"> </w:t>
                      </w:r>
                    </w:p>
                    <w:p w:rsidR="007208FC"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line="277" w:lineRule="auto"/>
                        <w:ind w:left="953" w:hanging="754"/>
                        <w:rPr>
                          <w:rFonts w:ascii="Comic Sans MS" w:eastAsia="Comic Sans MS" w:hAnsi="Comic Sans MS" w:cs="Comic Sans MS"/>
                          <w:color w:val="000000"/>
                          <w:sz w:val="20"/>
                        </w:rPr>
                      </w:pPr>
                      <w:r w:rsidRPr="00317F76">
                        <w:rPr>
                          <w:rFonts w:ascii="Comic Sans MS" w:eastAsia="Comic Sans MS" w:hAnsi="Comic Sans MS" w:cs="Comic Sans MS"/>
                          <w:color w:val="0000FF"/>
                          <w:sz w:val="20"/>
                        </w:rPr>
                        <w:t xml:space="preserve">‘A pupil has SEN where their learning difficulty or disability calls for special educational provision, namely provision different from or additional to that normally available to pupils of the same age’  </w:t>
                      </w:r>
                    </w:p>
                    <w:p w:rsidR="007208FC" w:rsidRDefault="007208FC" w:rsidP="006C27AF">
                      <w:pPr>
                        <w:spacing w:after="20" w:line="276" w:lineRule="auto"/>
                        <w:ind w:left="84" w:hanging="84"/>
                        <w:rPr>
                          <w:rFonts w:ascii="Comic Sans MS" w:eastAsia="Comic Sans MS" w:hAnsi="Comic Sans MS" w:cs="Comic Sans MS"/>
                          <w:color w:val="0000FF"/>
                          <w:sz w:val="20"/>
                        </w:rPr>
                      </w:pPr>
                      <w:r w:rsidRPr="00317F76">
                        <w:rPr>
                          <w:rFonts w:ascii="Comic Sans MS" w:eastAsia="Comic Sans MS" w:hAnsi="Comic Sans MS" w:cs="Comic Sans MS"/>
                          <w:color w:val="0000FF"/>
                          <w:sz w:val="20"/>
                        </w:rPr>
                        <w:t>Special Educational Needs and Disability Code of Practice: 0 to 25 years, 2015</w:t>
                      </w:r>
                    </w:p>
                    <w:p w:rsidR="007208FC"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after="21"/>
                        <w:rPr>
                          <w:rFonts w:ascii="Comic Sans MS" w:eastAsia="Comic Sans MS" w:hAnsi="Comic Sans MS" w:cs="Comic Sans MS"/>
                          <w:color w:val="000000"/>
                          <w:sz w:val="20"/>
                        </w:rPr>
                      </w:pPr>
                      <w:r w:rsidRPr="00317F76">
                        <w:rPr>
                          <w:rFonts w:ascii="Comic Sans MS" w:eastAsia="Comic Sans MS" w:hAnsi="Comic Sans MS" w:cs="Comic Sans MS"/>
                          <w:b/>
                          <w:color w:val="000000"/>
                          <w:sz w:val="20"/>
                        </w:rPr>
                        <w:t xml:space="preserve">At </w:t>
                      </w:r>
                      <w:proofErr w:type="spellStart"/>
                      <w:r>
                        <w:rPr>
                          <w:rFonts w:ascii="Comic Sans MS" w:eastAsia="Comic Sans MS" w:hAnsi="Comic Sans MS" w:cs="Comic Sans MS"/>
                          <w:b/>
                          <w:color w:val="000000"/>
                          <w:sz w:val="20"/>
                        </w:rPr>
                        <w:t>Upperby</w:t>
                      </w:r>
                      <w:proofErr w:type="spellEnd"/>
                      <w:r>
                        <w:rPr>
                          <w:rFonts w:ascii="Comic Sans MS" w:eastAsia="Comic Sans MS" w:hAnsi="Comic Sans MS" w:cs="Comic Sans MS"/>
                          <w:b/>
                          <w:color w:val="000000"/>
                          <w:sz w:val="20"/>
                        </w:rPr>
                        <w:t xml:space="preserve"> Primary</w:t>
                      </w:r>
                      <w:r w:rsidRPr="00317F76">
                        <w:rPr>
                          <w:rFonts w:ascii="Comic Sans MS" w:eastAsia="Comic Sans MS" w:hAnsi="Comic Sans MS" w:cs="Comic Sans MS"/>
                          <w:b/>
                          <w:color w:val="000000"/>
                          <w:sz w:val="20"/>
                        </w:rPr>
                        <w:t xml:space="preserve"> School we may identify a child with SEN</w:t>
                      </w:r>
                      <w:r w:rsidRPr="00317F76">
                        <w:rPr>
                          <w:rFonts w:ascii="Comic Sans MS" w:eastAsia="Comic Sans MS" w:hAnsi="Comic Sans MS" w:cs="Comic Sans MS"/>
                          <w:b/>
                          <w:i/>
                          <w:color w:val="000000"/>
                          <w:sz w:val="20"/>
                        </w:rPr>
                        <w:t xml:space="preserve"> </w:t>
                      </w:r>
                      <w:r w:rsidRPr="00317F76">
                        <w:rPr>
                          <w:rFonts w:ascii="Comic Sans MS" w:eastAsia="Comic Sans MS" w:hAnsi="Comic Sans MS" w:cs="Comic Sans MS"/>
                          <w:b/>
                          <w:color w:val="000000"/>
                          <w:sz w:val="20"/>
                        </w:rPr>
                        <w:t xml:space="preserve">in various </w:t>
                      </w:r>
                      <w:proofErr w:type="gramStart"/>
                      <w:r w:rsidRPr="00317F76">
                        <w:rPr>
                          <w:rFonts w:ascii="Comic Sans MS" w:eastAsia="Comic Sans MS" w:hAnsi="Comic Sans MS" w:cs="Comic Sans MS"/>
                          <w:b/>
                          <w:color w:val="000000"/>
                          <w:sz w:val="20"/>
                        </w:rPr>
                        <w:t>ways:-</w:t>
                      </w:r>
                      <w:proofErr w:type="gramEnd"/>
                      <w:r w:rsidRPr="00317F76">
                        <w:rPr>
                          <w:rFonts w:ascii="Comic Sans MS" w:eastAsia="Comic Sans MS" w:hAnsi="Comic Sans MS" w:cs="Comic Sans MS"/>
                          <w:b/>
                          <w:color w:val="000000"/>
                          <w:sz w:val="20"/>
                        </w:rPr>
                        <w:t xml:space="preserve"> </w:t>
                      </w:r>
                    </w:p>
                    <w:p w:rsidR="007208FC" w:rsidRPr="00317F76" w:rsidRDefault="007208FC" w:rsidP="006C27AF">
                      <w:pPr>
                        <w:spacing w:after="37"/>
                        <w:ind w:left="360"/>
                        <w:rPr>
                          <w:rFonts w:ascii="Comic Sans MS" w:eastAsia="Comic Sans MS" w:hAnsi="Comic Sans MS" w:cs="Comic Sans MS"/>
                          <w:color w:val="000000"/>
                          <w:sz w:val="20"/>
                        </w:rPr>
                      </w:pPr>
                      <w:r w:rsidRPr="00317F76">
                        <w:rPr>
                          <w:rFonts w:ascii="Comic Sans MS" w:eastAsia="Comic Sans MS" w:hAnsi="Comic Sans MS" w:cs="Comic Sans MS"/>
                          <w:color w:val="000000"/>
                          <w:sz w:val="20"/>
                        </w:rPr>
                        <w:t xml:space="preserve"> </w:t>
                      </w:r>
                    </w:p>
                    <w:p w:rsidR="007208FC" w:rsidRPr="00317F76" w:rsidRDefault="007208FC" w:rsidP="006C27AF">
                      <w:pPr>
                        <w:spacing w:after="23" w:line="275"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3423C7C3" wp14:editId="5BB34C5E">
                            <wp:extent cx="102235" cy="102235"/>
                            <wp:effectExtent l="0" t="0" r="0" b="0"/>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0"/>
                                    <a:stretch>
                                      <a:fillRect/>
                                    </a:stretch>
                                  </pic:blipFill>
                                  <pic:spPr>
                                    <a:xfrm>
                                      <a:off x="0" y="0"/>
                                      <a:ext cx="102235" cy="102235"/>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The needs of a child or young person with SEN will fall into one or more of the following four areas -</w:t>
                      </w:r>
                      <w:r w:rsidRPr="00317F76">
                        <w:rPr>
                          <w:rFonts w:ascii="Comic Sans MS" w:eastAsia="Comic Sans MS" w:hAnsi="Comic Sans MS" w:cs="Comic Sans MS"/>
                          <w:i/>
                          <w:color w:val="000000"/>
                          <w:sz w:val="20"/>
                        </w:rPr>
                        <w:t xml:space="preserve"> Communication and Interaction; Cognition and Learning; Social, Emotional and Mental Health; Physical and Sensory.  </w:t>
                      </w:r>
                    </w:p>
                    <w:p w:rsidR="007208FC" w:rsidRPr="00317F76" w:rsidRDefault="007208FC" w:rsidP="006C27AF">
                      <w:pPr>
                        <w:spacing w:after="16" w:line="277"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0885ABC3" wp14:editId="0B1B03C0">
                            <wp:extent cx="102235" cy="101600"/>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0"/>
                                    <a:stretch>
                                      <a:fillRect/>
                                    </a:stretch>
                                  </pic:blipFill>
                                  <pic:spPr>
                                    <a:xfrm>
                                      <a:off x="0" y="0"/>
                                      <a:ext cx="102235" cy="101600"/>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Information passed on by </w:t>
                      </w:r>
                      <w:r>
                        <w:rPr>
                          <w:rFonts w:ascii="Comic Sans MS" w:eastAsia="Comic Sans MS" w:hAnsi="Comic Sans MS" w:cs="Comic Sans MS"/>
                          <w:color w:val="000000"/>
                          <w:sz w:val="20"/>
                        </w:rPr>
                        <w:t>a previous Nursery Setting</w:t>
                      </w:r>
                      <w:r w:rsidRPr="00317F76">
                        <w:rPr>
                          <w:rFonts w:ascii="Comic Sans MS" w:eastAsia="Comic Sans MS" w:hAnsi="Comic Sans MS" w:cs="Comic Sans MS"/>
                          <w:color w:val="000000"/>
                          <w:sz w:val="20"/>
                        </w:rPr>
                        <w:t xml:space="preserve"> other primary schools during transition processes will identify pupils who are already on the SEN register. Any initial concerns about pupils not yet on the SEN register are also passed on so that progress can be closely monitored and additional support can be actioned swiftly if necessary. </w:t>
                      </w:r>
                    </w:p>
                    <w:p w:rsidR="007208FC" w:rsidRPr="00317F76" w:rsidRDefault="007208FC" w:rsidP="006C27AF">
                      <w:pPr>
                        <w:spacing w:after="19" w:line="276"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266BA129" wp14:editId="0A127585">
                            <wp:extent cx="102235" cy="102235"/>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0"/>
                                    <a:stretch>
                                      <a:fillRect/>
                                    </a:stretch>
                                  </pic:blipFill>
                                  <pic:spPr>
                                    <a:xfrm>
                                      <a:off x="0" y="0"/>
                                      <a:ext cx="102235" cy="102235"/>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Ongoing teacher assessment will identify pupils who are making insufficient progress or performing significantly below expected age levels. These pupils will be discussed as part of Pupil Progress Meetings that are held regularly between teachers and our Senior Leadership Team. If it is felt that difficulties with learning and progress may be because of a Special Educational Need, the pupil will then be discussed further with our </w:t>
                      </w:r>
                      <w:proofErr w:type="spellStart"/>
                      <w:r w:rsidRPr="00317F76">
                        <w:rPr>
                          <w:rFonts w:ascii="Comic Sans MS" w:eastAsia="Comic Sans MS" w:hAnsi="Comic Sans MS" w:cs="Comic Sans MS"/>
                          <w:color w:val="000000"/>
                          <w:sz w:val="20"/>
                        </w:rPr>
                        <w:t>SENCo</w:t>
                      </w:r>
                      <w:proofErr w:type="spellEnd"/>
                      <w:r w:rsidRPr="00317F76">
                        <w:rPr>
                          <w:rFonts w:ascii="Comic Sans MS" w:eastAsia="Comic Sans MS" w:hAnsi="Comic Sans MS" w:cs="Comic Sans MS"/>
                          <w:color w:val="000000"/>
                          <w:sz w:val="20"/>
                        </w:rPr>
                        <w:t xml:space="preserve">. </w:t>
                      </w:r>
                    </w:p>
                    <w:p w:rsidR="007208FC" w:rsidRDefault="007208FC" w:rsidP="006C27AF">
                      <w:pPr>
                        <w:pStyle w:val="ListParagraph"/>
                        <w:widowControl/>
                        <w:numPr>
                          <w:ilvl w:val="0"/>
                          <w:numId w:val="1"/>
                        </w:numPr>
                        <w:autoSpaceDE/>
                        <w:autoSpaceDN/>
                        <w:spacing w:after="19" w:line="276" w:lineRule="auto"/>
                        <w:rPr>
                          <w:rFonts w:ascii="Comic Sans MS" w:eastAsia="Comic Sans MS" w:hAnsi="Comic Sans MS" w:cs="Comic Sans MS"/>
                          <w:color w:val="000000"/>
                          <w:sz w:val="20"/>
                          <w:lang w:bidi="ar-SA"/>
                        </w:rPr>
                      </w:pPr>
                      <w:r w:rsidRPr="00BE57F9">
                        <w:rPr>
                          <w:rFonts w:ascii="Comic Sans MS" w:eastAsia="Comic Sans MS" w:hAnsi="Comic Sans MS" w:cs="Comic Sans MS"/>
                          <w:color w:val="000000"/>
                          <w:sz w:val="20"/>
                          <w:lang w:bidi="ar-SA"/>
                        </w:rPr>
                        <w:t xml:space="preserve">Class teachers can seek advice from our </w:t>
                      </w:r>
                      <w:proofErr w:type="spellStart"/>
                      <w:r w:rsidRPr="00BE57F9">
                        <w:rPr>
                          <w:rFonts w:ascii="Comic Sans MS" w:eastAsia="Comic Sans MS" w:hAnsi="Comic Sans MS" w:cs="Comic Sans MS"/>
                          <w:color w:val="000000"/>
                          <w:sz w:val="20"/>
                          <w:lang w:bidi="ar-SA"/>
                        </w:rPr>
                        <w:t>SENCo</w:t>
                      </w:r>
                      <w:proofErr w:type="spellEnd"/>
                      <w:r w:rsidRPr="00BE57F9">
                        <w:rPr>
                          <w:rFonts w:ascii="Comic Sans MS" w:eastAsia="Comic Sans MS" w:hAnsi="Comic Sans MS" w:cs="Comic Sans MS"/>
                          <w:color w:val="000000"/>
                          <w:sz w:val="20"/>
                          <w:lang w:bidi="ar-SA"/>
                        </w:rPr>
                        <w:t xml:space="preserve"> regarding concerns that they have about a child displaying possible Special Educational Needs at any time. Following discussions, the </w:t>
                      </w:r>
                      <w:proofErr w:type="spellStart"/>
                      <w:r w:rsidRPr="00BE57F9">
                        <w:rPr>
                          <w:rFonts w:ascii="Comic Sans MS" w:eastAsia="Comic Sans MS" w:hAnsi="Comic Sans MS" w:cs="Comic Sans MS"/>
                          <w:color w:val="000000"/>
                          <w:sz w:val="20"/>
                          <w:lang w:bidi="ar-SA"/>
                        </w:rPr>
                        <w:t>SENCo</w:t>
                      </w:r>
                      <w:proofErr w:type="spellEnd"/>
                      <w:r w:rsidRPr="00BE57F9">
                        <w:rPr>
                          <w:rFonts w:ascii="Comic Sans MS" w:eastAsia="Comic Sans MS" w:hAnsi="Comic Sans MS" w:cs="Comic Sans MS"/>
                          <w:color w:val="000000"/>
                          <w:sz w:val="20"/>
                          <w:lang w:bidi="ar-SA"/>
                        </w:rPr>
                        <w:t xml:space="preserve"> may look at the child’s work, observe the child in class, and / or complete some activities with them 1:1 to assess particular learning needs. </w:t>
                      </w:r>
                      <w:r>
                        <w:rPr>
                          <w:rFonts w:ascii="Comic Sans MS" w:eastAsia="Comic Sans MS" w:hAnsi="Comic Sans MS" w:cs="Comic Sans MS"/>
                          <w:color w:val="000000"/>
                          <w:sz w:val="20"/>
                          <w:lang w:bidi="ar-SA"/>
                        </w:rPr>
                        <w:t>Discussion with the class teacher and other formative assessments</w:t>
                      </w:r>
                      <w:r w:rsidRPr="00BE57F9">
                        <w:rPr>
                          <w:rFonts w:ascii="Comic Sans MS" w:eastAsia="Comic Sans MS" w:hAnsi="Comic Sans MS" w:cs="Comic Sans MS"/>
                          <w:color w:val="000000"/>
                          <w:sz w:val="20"/>
                          <w:lang w:bidi="ar-SA"/>
                        </w:rPr>
                        <w:t xml:space="preserve">, may also be used to gain an overview of key learning skills. </w:t>
                      </w:r>
                    </w:p>
                    <w:p w:rsidR="007208FC" w:rsidRDefault="007208FC" w:rsidP="00E621BC">
                      <w:pPr>
                        <w:pStyle w:val="ListParagraph"/>
                        <w:numPr>
                          <w:ilvl w:val="0"/>
                          <w:numId w:val="1"/>
                        </w:numPr>
                        <w:spacing w:after="14"/>
                      </w:pPr>
                      <w:r>
                        <w:t xml:space="preserve">Liaison with professionals and external agencies may provide information that indicates that a child should be placed on the SEN register.  The extensive list of specialists who liaise with school to ensure that pupils receive the support that they need includes Educational Psychologists, Speech and Language Therapists, Occupational Therapists, Physiotherapists, Community Paediatricians, School Nurse Team, Social Care, CAMHS (Child and Adolescent Mental Health Services) and GPs. </w:t>
                      </w:r>
                    </w:p>
                    <w:p w:rsidR="007208FC" w:rsidRDefault="007208FC" w:rsidP="00E621BC">
                      <w:pPr>
                        <w:pStyle w:val="ListParagraph"/>
                        <w:numPr>
                          <w:ilvl w:val="0"/>
                          <w:numId w:val="1"/>
                        </w:numPr>
                        <w:spacing w:line="277" w:lineRule="auto"/>
                      </w:pPr>
                      <w:r>
                        <w:rPr>
                          <w:noProof/>
                        </w:rPr>
                        <w:drawing>
                          <wp:inline distT="0" distB="0" distL="0" distR="0" wp14:anchorId="4423AC34" wp14:editId="27922A2C">
                            <wp:extent cx="102235" cy="102234"/>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0"/>
                                    <a:stretch>
                                      <a:fillRect/>
                                    </a:stretch>
                                  </pic:blipFill>
                                  <pic:spPr>
                                    <a:xfrm>
                                      <a:off x="0" y="0"/>
                                      <a:ext cx="102235" cy="102234"/>
                                    </a:xfrm>
                                    <a:prstGeom prst="rect">
                                      <a:avLst/>
                                    </a:prstGeom>
                                  </pic:spPr>
                                </pic:pic>
                              </a:graphicData>
                            </a:graphic>
                          </wp:inline>
                        </w:drawing>
                      </w:r>
                      <w:r w:rsidRPr="00E621BC">
                        <w:rPr>
                          <w:rFonts w:ascii="Arial" w:eastAsia="Arial" w:hAnsi="Arial" w:cs="Arial"/>
                        </w:rPr>
                        <w:t xml:space="preserve"> </w:t>
                      </w:r>
                      <w:r w:rsidRPr="00E621BC">
                        <w:rPr>
                          <w:rFonts w:ascii="Comic Sans MS" w:eastAsia="Comic Sans MS" w:hAnsi="Comic Sans MS" w:cs="Comic Sans MS"/>
                          <w:i/>
                        </w:rPr>
                        <w:t xml:space="preserve">If a child ‘s learning progress to a level where they no longer need </w:t>
                      </w:r>
                      <w:r w:rsidRPr="00E621BC">
                        <w:rPr>
                          <w:rFonts w:ascii="Comic Sans MS" w:eastAsia="Comic Sans MS" w:hAnsi="Comic Sans MS" w:cs="Comic Sans MS"/>
                          <w:b/>
                          <w:i/>
                        </w:rPr>
                        <w:t>additional to</w:t>
                      </w:r>
                      <w:r w:rsidRPr="00E621BC">
                        <w:rPr>
                          <w:rFonts w:ascii="Comic Sans MS" w:eastAsia="Comic Sans MS" w:hAnsi="Comic Sans MS" w:cs="Comic Sans MS"/>
                          <w:i/>
                        </w:rPr>
                        <w:t xml:space="preserve"> or </w:t>
                      </w:r>
                      <w:r w:rsidRPr="00E621BC">
                        <w:rPr>
                          <w:rFonts w:ascii="Comic Sans MS" w:eastAsia="Comic Sans MS" w:hAnsi="Comic Sans MS" w:cs="Comic Sans MS"/>
                          <w:b/>
                          <w:i/>
                        </w:rPr>
                        <w:t>different from</w:t>
                      </w:r>
                      <w:r w:rsidRPr="00E621BC">
                        <w:rPr>
                          <w:rFonts w:ascii="Comic Sans MS" w:eastAsia="Comic Sans MS" w:hAnsi="Comic Sans MS" w:cs="Comic Sans MS"/>
                          <w:i/>
                        </w:rPr>
                        <w:t xml:space="preserve"> support, they will be removed from the SEN register.</w:t>
                      </w:r>
                      <w:r>
                        <w:t xml:space="preserve"> </w:t>
                      </w:r>
                    </w:p>
                    <w:p w:rsidR="007208FC" w:rsidRDefault="007208FC" w:rsidP="0079072A">
                      <w:pPr>
                        <w:pStyle w:val="ListParagraph"/>
                        <w:widowControl/>
                        <w:autoSpaceDE/>
                        <w:autoSpaceDN/>
                        <w:spacing w:after="19" w:line="276" w:lineRule="auto"/>
                        <w:rPr>
                          <w:rFonts w:ascii="Comic Sans MS" w:eastAsia="Comic Sans MS" w:hAnsi="Comic Sans MS" w:cs="Comic Sans MS"/>
                          <w:color w:val="000000"/>
                          <w:sz w:val="20"/>
                          <w:lang w:bidi="ar-SA"/>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Pr="00BE57F9"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Default="007208FC" w:rsidP="006C27AF">
                      <w:pPr>
                        <w:spacing w:after="19" w:line="276" w:lineRule="auto"/>
                        <w:rPr>
                          <w:rFonts w:ascii="Comic Sans MS" w:eastAsia="Comic Sans MS" w:hAnsi="Comic Sans MS" w:cs="Comic Sans MS"/>
                          <w:color w:val="000000"/>
                          <w:sz w:val="20"/>
                        </w:rPr>
                      </w:pPr>
                    </w:p>
                    <w:p w:rsidR="007208FC" w:rsidRPr="00BE57F9" w:rsidRDefault="007208FC" w:rsidP="006C27AF">
                      <w:pPr>
                        <w:spacing w:after="19" w:line="276" w:lineRule="auto"/>
                        <w:rPr>
                          <w:rFonts w:ascii="Comic Sans MS" w:eastAsia="Comic Sans MS" w:hAnsi="Comic Sans MS" w:cs="Comic Sans MS"/>
                          <w:color w:val="000000"/>
                          <w:sz w:val="20"/>
                        </w:rPr>
                      </w:pPr>
                    </w:p>
                    <w:p w:rsidR="007208FC" w:rsidRPr="00317F76" w:rsidRDefault="007208FC" w:rsidP="006C27AF">
                      <w:pPr>
                        <w:spacing w:after="14" w:line="276"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013317B5" wp14:editId="20212A8F">
                            <wp:extent cx="102235" cy="101602"/>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0"/>
                                    <a:stretch>
                                      <a:fillRect/>
                                    </a:stretch>
                                  </pic:blipFill>
                                  <pic:spPr>
                                    <a:xfrm>
                                      <a:off x="0" y="0"/>
                                      <a:ext cx="102235" cy="101602"/>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color w:val="000000"/>
                          <w:sz w:val="20"/>
                        </w:rPr>
                        <w:t xml:space="preserve">Liaison with professionals and external agencies may provide information that indicates that a child should be placed on the SEN register.  The extensive list of specialists who liaise with school to ensure that pupils receive the support that they need includes Educational Psychologists, Speech and Language Therapists, Occupational Therapists, Physiotherapists, Community Paediatricians, School Nurse Team, Social Care, CAMHS (Child and Adolescent Mental Health Services) and GPs. </w:t>
                      </w:r>
                    </w:p>
                    <w:p w:rsidR="007208FC" w:rsidRPr="00317F76" w:rsidRDefault="007208FC" w:rsidP="006C27AF">
                      <w:pPr>
                        <w:spacing w:line="277" w:lineRule="auto"/>
                        <w:ind w:left="720" w:hanging="360"/>
                        <w:rPr>
                          <w:rFonts w:ascii="Comic Sans MS" w:eastAsia="Comic Sans MS" w:hAnsi="Comic Sans MS" w:cs="Comic Sans MS"/>
                          <w:color w:val="000000"/>
                          <w:sz w:val="20"/>
                        </w:rPr>
                      </w:pPr>
                      <w:r w:rsidRPr="00317F76">
                        <w:rPr>
                          <w:rFonts w:ascii="Comic Sans MS" w:eastAsia="Comic Sans MS" w:hAnsi="Comic Sans MS" w:cs="Comic Sans MS"/>
                          <w:noProof/>
                          <w:color w:val="000000"/>
                          <w:sz w:val="20"/>
                        </w:rPr>
                        <w:drawing>
                          <wp:inline distT="0" distB="0" distL="0" distR="0" wp14:anchorId="336A8572" wp14:editId="188E2F0F">
                            <wp:extent cx="102235" cy="102234"/>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0"/>
                                    <a:stretch>
                                      <a:fillRect/>
                                    </a:stretch>
                                  </pic:blipFill>
                                  <pic:spPr>
                                    <a:xfrm>
                                      <a:off x="0" y="0"/>
                                      <a:ext cx="102235" cy="102234"/>
                                    </a:xfrm>
                                    <a:prstGeom prst="rect">
                                      <a:avLst/>
                                    </a:prstGeom>
                                  </pic:spPr>
                                </pic:pic>
                              </a:graphicData>
                            </a:graphic>
                          </wp:inline>
                        </w:drawing>
                      </w:r>
                      <w:r w:rsidRPr="00317F76">
                        <w:rPr>
                          <w:rFonts w:ascii="Arial" w:eastAsia="Arial" w:hAnsi="Arial" w:cs="Arial"/>
                          <w:color w:val="000000"/>
                          <w:sz w:val="20"/>
                        </w:rPr>
                        <w:t xml:space="preserve"> </w:t>
                      </w:r>
                      <w:r w:rsidRPr="00317F76">
                        <w:rPr>
                          <w:rFonts w:ascii="Comic Sans MS" w:eastAsia="Comic Sans MS" w:hAnsi="Comic Sans MS" w:cs="Comic Sans MS"/>
                          <w:i/>
                          <w:color w:val="000000"/>
                          <w:sz w:val="20"/>
                        </w:rPr>
                        <w:t xml:space="preserve">If a child ‘s learning progress to a level where they no longer need </w:t>
                      </w:r>
                      <w:r w:rsidRPr="00317F76">
                        <w:rPr>
                          <w:rFonts w:ascii="Comic Sans MS" w:eastAsia="Comic Sans MS" w:hAnsi="Comic Sans MS" w:cs="Comic Sans MS"/>
                          <w:b/>
                          <w:i/>
                          <w:color w:val="000000"/>
                          <w:sz w:val="20"/>
                        </w:rPr>
                        <w:t>additional to</w:t>
                      </w:r>
                      <w:r w:rsidRPr="00317F76">
                        <w:rPr>
                          <w:rFonts w:ascii="Comic Sans MS" w:eastAsia="Comic Sans MS" w:hAnsi="Comic Sans MS" w:cs="Comic Sans MS"/>
                          <w:i/>
                          <w:color w:val="000000"/>
                          <w:sz w:val="20"/>
                        </w:rPr>
                        <w:t xml:space="preserve"> or </w:t>
                      </w:r>
                      <w:r w:rsidRPr="00317F76">
                        <w:rPr>
                          <w:rFonts w:ascii="Comic Sans MS" w:eastAsia="Comic Sans MS" w:hAnsi="Comic Sans MS" w:cs="Comic Sans MS"/>
                          <w:b/>
                          <w:i/>
                          <w:color w:val="000000"/>
                          <w:sz w:val="20"/>
                        </w:rPr>
                        <w:t>different from</w:t>
                      </w:r>
                      <w:r w:rsidRPr="00317F76">
                        <w:rPr>
                          <w:rFonts w:ascii="Comic Sans MS" w:eastAsia="Comic Sans MS" w:hAnsi="Comic Sans MS" w:cs="Comic Sans MS"/>
                          <w:i/>
                          <w:color w:val="000000"/>
                          <w:sz w:val="20"/>
                        </w:rPr>
                        <w:t xml:space="preserve"> support, they will be removed from the SEN register.</w:t>
                      </w:r>
                      <w:r w:rsidRPr="00317F76">
                        <w:rPr>
                          <w:rFonts w:ascii="Comic Sans MS" w:eastAsia="Comic Sans MS" w:hAnsi="Comic Sans MS" w:cs="Comic Sans MS"/>
                          <w:color w:val="000000"/>
                          <w:sz w:val="20"/>
                        </w:rPr>
                        <w:t xml:space="preserve"> </w:t>
                      </w:r>
                    </w:p>
                    <w:p w:rsidR="007208FC" w:rsidRPr="00317F76" w:rsidRDefault="007208FC" w:rsidP="006C27AF">
                      <w:pPr>
                        <w:spacing w:after="10"/>
                        <w:ind w:left="720"/>
                        <w:rPr>
                          <w:rFonts w:ascii="Comic Sans MS" w:eastAsia="Comic Sans MS" w:hAnsi="Comic Sans MS" w:cs="Comic Sans MS"/>
                          <w:color w:val="000000"/>
                          <w:sz w:val="20"/>
                        </w:rPr>
                      </w:pPr>
                      <w:r w:rsidRPr="00317F76">
                        <w:rPr>
                          <w:rFonts w:ascii="Comic Sans MS" w:eastAsia="Comic Sans MS" w:hAnsi="Comic Sans MS" w:cs="Comic Sans MS"/>
                          <w:color w:val="000000"/>
                          <w:sz w:val="8"/>
                        </w:rPr>
                        <w:t xml:space="preserve"> </w:t>
                      </w:r>
                    </w:p>
                    <w:p w:rsidR="007208FC" w:rsidRPr="00317F76" w:rsidRDefault="007208FC" w:rsidP="006C27AF">
                      <w:pPr>
                        <w:spacing w:after="20" w:line="276" w:lineRule="auto"/>
                        <w:ind w:left="84" w:hanging="84"/>
                        <w:rPr>
                          <w:rFonts w:ascii="Comic Sans MS" w:eastAsia="Comic Sans MS" w:hAnsi="Comic Sans MS" w:cs="Comic Sans MS"/>
                          <w:color w:val="000000"/>
                          <w:sz w:val="20"/>
                        </w:rPr>
                      </w:pPr>
                    </w:p>
                    <w:p w:rsidR="007208FC" w:rsidRPr="00317F76" w:rsidRDefault="007208FC" w:rsidP="006C27AF">
                      <w:pPr>
                        <w:spacing w:after="30" w:line="276" w:lineRule="auto"/>
                        <w:rPr>
                          <w:rFonts w:ascii="Comic Sans MS" w:eastAsia="Comic Sans MS" w:hAnsi="Comic Sans MS" w:cs="Comic Sans MS"/>
                          <w:color w:val="000000"/>
                          <w:sz w:val="20"/>
                        </w:rPr>
                      </w:pPr>
                    </w:p>
                    <w:p w:rsidR="007208FC" w:rsidRDefault="007208FC" w:rsidP="006C27AF"/>
                  </w:txbxContent>
                </v:textbox>
              </v:shape>
            </w:pict>
          </mc:Fallback>
        </mc:AlternateContent>
      </w:r>
    </w:p>
    <w:p w:rsidR="006C27AF" w:rsidRPr="006C27AF" w:rsidRDefault="006C27AF" w:rsidP="006C27AF">
      <w:pPr>
        <w:widowControl w:val="0"/>
        <w:autoSpaceDE w:val="0"/>
        <w:autoSpaceDN w:val="0"/>
        <w:spacing w:before="3" w:after="0" w:line="240" w:lineRule="auto"/>
        <w:rPr>
          <w:rFonts w:ascii="Calibri" w:eastAsia="Calibri" w:hAnsi="Calibri" w:cs="Calibri"/>
          <w:b/>
          <w:sz w:val="18"/>
          <w:szCs w:val="24"/>
          <w:lang w:eastAsia="en-GB" w:bidi="en-GB"/>
        </w:rPr>
      </w:pPr>
    </w:p>
    <w:p w:rsidR="006C27AF" w:rsidRPr="006C27AF" w:rsidRDefault="006C27AF" w:rsidP="006C27AF">
      <w:pPr>
        <w:widowControl w:val="0"/>
        <w:tabs>
          <w:tab w:val="left" w:pos="5180"/>
        </w:tabs>
        <w:autoSpaceDE w:val="0"/>
        <w:autoSpaceDN w:val="0"/>
        <w:spacing w:after="0" w:line="240" w:lineRule="auto"/>
        <w:ind w:left="140"/>
        <w:rPr>
          <w:rFonts w:ascii="Calibri" w:eastAsia="Calibri" w:hAnsi="Calibri" w:cs="Calibri"/>
          <w:sz w:val="24"/>
          <w:lang w:eastAsia="en-GB" w:bidi="en-GB"/>
        </w:rPr>
      </w:pPr>
      <w:r w:rsidRPr="006C27AF">
        <w:rPr>
          <w:rFonts w:ascii="Calibri" w:eastAsia="Calibri" w:hAnsi="Calibri" w:cs="Calibri"/>
          <w:b/>
          <w:sz w:val="24"/>
          <w:lang w:eastAsia="en-GB" w:bidi="en-GB"/>
        </w:rPr>
        <w:t>SENCO</w:t>
      </w:r>
      <w:r w:rsidRPr="006C27AF">
        <w:rPr>
          <w:rFonts w:ascii="Calibri" w:eastAsia="Calibri" w:hAnsi="Calibri" w:cs="Calibri"/>
          <w:sz w:val="24"/>
          <w:lang w:eastAsia="en-GB" w:bidi="en-GB"/>
        </w:rPr>
        <w:t>:</w:t>
      </w:r>
      <w:r w:rsidRPr="006C27AF">
        <w:rPr>
          <w:rFonts w:ascii="Calibri" w:eastAsia="Calibri" w:hAnsi="Calibri" w:cs="Calibri"/>
          <w:spacing w:val="52"/>
          <w:sz w:val="24"/>
          <w:lang w:eastAsia="en-GB" w:bidi="en-GB"/>
        </w:rPr>
        <w:t xml:space="preserve"> </w:t>
      </w:r>
      <w:r w:rsidRPr="006C27AF">
        <w:rPr>
          <w:rFonts w:ascii="Calibri" w:eastAsia="Calibri" w:hAnsi="Calibri" w:cs="Calibri"/>
          <w:sz w:val="24"/>
          <w:lang w:eastAsia="en-GB" w:bidi="en-GB"/>
        </w:rPr>
        <w:t>Mrs Chandler</w:t>
      </w:r>
    </w:p>
    <w:p w:rsidR="006C27AF" w:rsidRPr="006C27AF" w:rsidRDefault="006C27AF" w:rsidP="006C27AF">
      <w:pPr>
        <w:widowControl w:val="0"/>
        <w:tabs>
          <w:tab w:val="left" w:pos="5180"/>
        </w:tabs>
        <w:autoSpaceDE w:val="0"/>
        <w:autoSpaceDN w:val="0"/>
        <w:spacing w:after="0" w:line="240" w:lineRule="auto"/>
        <w:ind w:left="140"/>
        <w:rPr>
          <w:rFonts w:ascii="Calibri" w:eastAsia="Calibri" w:hAnsi="Calibri" w:cs="Calibri"/>
          <w:sz w:val="24"/>
          <w:lang w:eastAsia="en-GB" w:bidi="en-GB"/>
        </w:rPr>
      </w:pPr>
      <w:r w:rsidRPr="006C27AF">
        <w:rPr>
          <w:rFonts w:ascii="Calibri" w:eastAsia="Calibri" w:hAnsi="Calibri" w:cs="Calibri"/>
          <w:b/>
          <w:sz w:val="24"/>
          <w:lang w:eastAsia="en-GB" w:bidi="en-GB"/>
        </w:rPr>
        <w:t xml:space="preserve">Training </w:t>
      </w:r>
      <w:proofErr w:type="spellStart"/>
      <w:r w:rsidRPr="006C27AF">
        <w:rPr>
          <w:rFonts w:ascii="Calibri" w:eastAsia="Calibri" w:hAnsi="Calibri" w:cs="Calibri"/>
          <w:b/>
          <w:sz w:val="24"/>
          <w:lang w:eastAsia="en-GB" w:bidi="en-GB"/>
        </w:rPr>
        <w:t>SENCo</w:t>
      </w:r>
      <w:proofErr w:type="spellEnd"/>
      <w:r w:rsidRPr="006C27AF">
        <w:rPr>
          <w:rFonts w:ascii="Calibri" w:eastAsia="Calibri" w:hAnsi="Calibri" w:cs="Calibri"/>
          <w:sz w:val="24"/>
          <w:lang w:eastAsia="en-GB" w:bidi="en-GB"/>
        </w:rPr>
        <w:t>- Miss Wilson/Miss Lancaster</w:t>
      </w:r>
    </w:p>
    <w:p w:rsidR="006C27AF" w:rsidRPr="006C27AF" w:rsidRDefault="006C27AF" w:rsidP="006C27AF">
      <w:pPr>
        <w:widowControl w:val="0"/>
        <w:tabs>
          <w:tab w:val="left" w:pos="5180"/>
        </w:tabs>
        <w:autoSpaceDE w:val="0"/>
        <w:autoSpaceDN w:val="0"/>
        <w:spacing w:after="0" w:line="240" w:lineRule="auto"/>
        <w:ind w:left="140"/>
        <w:rPr>
          <w:rFonts w:ascii="Calibri" w:eastAsia="Calibri" w:hAnsi="Calibri" w:cs="Calibri"/>
          <w:sz w:val="24"/>
          <w:lang w:eastAsia="en-GB" w:bidi="en-GB"/>
        </w:rPr>
      </w:pPr>
      <w:r w:rsidRPr="006C27AF">
        <w:rPr>
          <w:rFonts w:ascii="Calibri" w:eastAsia="Calibri" w:hAnsi="Calibri" w:cs="Calibri"/>
          <w:b/>
          <w:sz w:val="24"/>
          <w:lang w:eastAsia="en-GB" w:bidi="en-GB"/>
        </w:rPr>
        <w:t xml:space="preserve">Mrs Burns </w:t>
      </w:r>
      <w:r w:rsidRPr="006C27AF">
        <w:rPr>
          <w:rFonts w:ascii="Calibri" w:eastAsia="Calibri" w:hAnsi="Calibri" w:cs="Calibri"/>
          <w:sz w:val="24"/>
          <w:lang w:eastAsia="en-GB" w:bidi="en-GB"/>
        </w:rPr>
        <w:t>also holds the SENCO qualification</w:t>
      </w:r>
      <w:r w:rsidRPr="006C27AF">
        <w:rPr>
          <w:rFonts w:ascii="Calibri" w:eastAsia="Calibri" w:hAnsi="Calibri" w:cs="Calibri"/>
          <w:sz w:val="24"/>
          <w:lang w:eastAsia="en-GB" w:bidi="en-GB"/>
        </w:rPr>
        <w:tab/>
      </w:r>
      <w:r w:rsidRPr="006C27AF">
        <w:rPr>
          <w:rFonts w:ascii="Calibri" w:eastAsia="Calibri" w:hAnsi="Calibri" w:cs="Calibri"/>
          <w:b/>
          <w:sz w:val="24"/>
          <w:lang w:eastAsia="en-GB" w:bidi="en-GB"/>
        </w:rPr>
        <w:t xml:space="preserve">SEND Governor: </w:t>
      </w:r>
      <w:r w:rsidRPr="006C27AF">
        <w:rPr>
          <w:rFonts w:ascii="Calibri" w:eastAsia="Calibri" w:hAnsi="Calibri" w:cs="Calibri"/>
          <w:sz w:val="24"/>
          <w:lang w:eastAsia="en-GB" w:bidi="en-GB"/>
        </w:rPr>
        <w:t>Mrs Maureen Hodges</w:t>
      </w:r>
    </w:p>
    <w:p w:rsidR="006C27AF" w:rsidRPr="006C27AF" w:rsidRDefault="006C27AF" w:rsidP="006C27AF">
      <w:pPr>
        <w:widowControl w:val="0"/>
        <w:tabs>
          <w:tab w:val="left" w:pos="5180"/>
        </w:tabs>
        <w:autoSpaceDE w:val="0"/>
        <w:autoSpaceDN w:val="0"/>
        <w:spacing w:before="185" w:after="0" w:line="240" w:lineRule="auto"/>
        <w:ind w:left="140"/>
        <w:rPr>
          <w:rFonts w:ascii="Calibri" w:eastAsia="Calibri" w:hAnsi="Calibri" w:cs="Calibri"/>
          <w:sz w:val="24"/>
          <w:lang w:eastAsia="en-GB" w:bidi="en-GB"/>
        </w:rPr>
      </w:pPr>
      <w:r w:rsidRPr="006C27AF">
        <w:rPr>
          <w:rFonts w:ascii="Calibri" w:eastAsia="Calibri" w:hAnsi="Calibri" w:cs="Calibri"/>
          <w:b/>
          <w:sz w:val="24"/>
          <w:lang w:eastAsia="en-GB" w:bidi="en-GB"/>
        </w:rPr>
        <w:t>Contact</w:t>
      </w:r>
      <w:r w:rsidRPr="006C27AF">
        <w:rPr>
          <w:rFonts w:ascii="Calibri" w:eastAsia="Calibri" w:hAnsi="Calibri" w:cs="Calibri"/>
          <w:sz w:val="24"/>
          <w:lang w:eastAsia="en-GB" w:bidi="en-GB"/>
        </w:rPr>
        <w:t>:</w:t>
      </w:r>
      <w:r w:rsidRPr="006C27AF">
        <w:rPr>
          <w:rFonts w:ascii="Calibri" w:eastAsia="Calibri" w:hAnsi="Calibri" w:cs="Calibri"/>
          <w:spacing w:val="-3"/>
          <w:sz w:val="24"/>
          <w:lang w:eastAsia="en-GB" w:bidi="en-GB"/>
        </w:rPr>
        <w:t xml:space="preserve"> </w:t>
      </w:r>
      <w:r w:rsidRPr="006C27AF">
        <w:rPr>
          <w:rFonts w:ascii="Calibri" w:eastAsia="Calibri" w:hAnsi="Calibri" w:cs="Calibri"/>
          <w:sz w:val="24"/>
          <w:lang w:eastAsia="en-GB" w:bidi="en-GB"/>
        </w:rPr>
        <w:t>01228</w:t>
      </w:r>
      <w:r w:rsidRPr="006C27AF">
        <w:rPr>
          <w:rFonts w:ascii="Calibri" w:eastAsia="Calibri" w:hAnsi="Calibri" w:cs="Calibri"/>
          <w:spacing w:val="-1"/>
          <w:sz w:val="24"/>
          <w:lang w:eastAsia="en-GB" w:bidi="en-GB"/>
        </w:rPr>
        <w:t xml:space="preserve"> </w:t>
      </w:r>
      <w:r w:rsidRPr="006C27AF">
        <w:rPr>
          <w:rFonts w:ascii="Calibri" w:eastAsia="Calibri" w:hAnsi="Calibri" w:cs="Calibri"/>
          <w:sz w:val="24"/>
          <w:lang w:eastAsia="en-GB" w:bidi="en-GB"/>
        </w:rPr>
        <w:t>815460</w:t>
      </w:r>
      <w:r w:rsidRPr="006C27AF">
        <w:rPr>
          <w:rFonts w:ascii="Calibri" w:eastAsia="Calibri" w:hAnsi="Calibri" w:cs="Calibri"/>
          <w:sz w:val="24"/>
          <w:lang w:eastAsia="en-GB" w:bidi="en-GB"/>
        </w:rPr>
        <w:tab/>
      </w:r>
      <w:r w:rsidRPr="006C27AF">
        <w:rPr>
          <w:rFonts w:ascii="Calibri" w:eastAsia="Calibri" w:hAnsi="Calibri" w:cs="Calibri"/>
          <w:b/>
          <w:sz w:val="24"/>
          <w:lang w:eastAsia="en-GB" w:bidi="en-GB"/>
        </w:rPr>
        <w:t>Number on Register:</w:t>
      </w:r>
      <w:r w:rsidRPr="006C27AF">
        <w:rPr>
          <w:rFonts w:ascii="Calibri" w:eastAsia="Calibri" w:hAnsi="Calibri" w:cs="Calibri"/>
          <w:b/>
          <w:spacing w:val="3"/>
          <w:sz w:val="24"/>
          <w:lang w:eastAsia="en-GB" w:bidi="en-GB"/>
        </w:rPr>
        <w:t xml:space="preserve"> </w:t>
      </w:r>
      <w:r w:rsidRPr="006C27AF">
        <w:rPr>
          <w:rFonts w:ascii="Calibri" w:eastAsia="Calibri" w:hAnsi="Calibri" w:cs="Calibri"/>
          <w:spacing w:val="3"/>
          <w:sz w:val="24"/>
          <w:lang w:eastAsia="en-GB" w:bidi="en-GB"/>
        </w:rPr>
        <w:t>48</w:t>
      </w:r>
    </w:p>
    <w:p w:rsidR="006C27AF" w:rsidRPr="006C27AF" w:rsidRDefault="006C27AF" w:rsidP="006C27AF">
      <w:pPr>
        <w:widowControl w:val="0"/>
        <w:autoSpaceDE w:val="0"/>
        <w:autoSpaceDN w:val="0"/>
        <w:spacing w:before="182" w:after="0" w:line="240" w:lineRule="auto"/>
        <w:ind w:left="140"/>
        <w:rPr>
          <w:rFonts w:ascii="Calibri" w:eastAsia="Calibri" w:hAnsi="Calibri" w:cs="Calibri"/>
          <w:color w:val="0462C1"/>
          <w:sz w:val="24"/>
          <w:u w:val="single" w:color="0462C1"/>
          <w:lang w:eastAsia="en-GB" w:bidi="en-GB"/>
        </w:rPr>
      </w:pPr>
      <w:r w:rsidRPr="006C27AF">
        <w:rPr>
          <w:rFonts w:ascii="Calibri" w:eastAsia="Calibri" w:hAnsi="Calibri" w:cs="Calibri"/>
          <w:b/>
          <w:sz w:val="24"/>
          <w:lang w:eastAsia="en-GB" w:bidi="en-GB"/>
        </w:rPr>
        <w:t xml:space="preserve">Local Offer Contribution: </w:t>
      </w:r>
      <w:hyperlink r:id="rId11">
        <w:r w:rsidRPr="006C27AF">
          <w:rPr>
            <w:rFonts w:ascii="Calibri" w:eastAsia="Calibri" w:hAnsi="Calibri" w:cs="Calibri"/>
            <w:color w:val="0462C1"/>
            <w:sz w:val="24"/>
            <w:u w:val="single" w:color="0462C1"/>
            <w:lang w:eastAsia="en-GB" w:bidi="en-GB"/>
          </w:rPr>
          <w:t>Upperby Primary School's Local Offer</w:t>
        </w:r>
      </w:hyperlink>
      <w:r w:rsidRPr="006C27AF">
        <w:rPr>
          <w:rFonts w:ascii="Calibri" w:eastAsia="Calibri" w:hAnsi="Calibri" w:cs="Calibri"/>
          <w:color w:val="0462C1"/>
          <w:sz w:val="24"/>
          <w:u w:val="single" w:color="0462C1"/>
          <w:lang w:eastAsia="en-GB" w:bidi="en-GB"/>
        </w:rPr>
        <w:t>-</w:t>
      </w:r>
      <w:r w:rsidRPr="006C27AF">
        <w:rPr>
          <w:rFonts w:ascii="Calibri" w:eastAsia="Calibri" w:hAnsi="Calibri" w:cs="Calibri"/>
          <w:lang w:eastAsia="en-GB" w:bidi="en-GB"/>
        </w:rPr>
        <w:t xml:space="preserve"> </w:t>
      </w:r>
      <w:hyperlink r:id="rId12" w:history="1">
        <w:r w:rsidRPr="006C27AF">
          <w:rPr>
            <w:rFonts w:ascii="Calibri" w:eastAsia="Calibri" w:hAnsi="Calibri" w:cs="Calibri"/>
            <w:color w:val="0563C1" w:themeColor="hyperlink"/>
            <w:sz w:val="24"/>
            <w:u w:val="single"/>
            <w:lang w:eastAsia="en-GB" w:bidi="en-GB"/>
          </w:rPr>
          <w:t>www.cumberland.gov.uk/schools-and-education/find-school-near-you</w:t>
        </w:r>
      </w:hyperlink>
      <w:r w:rsidRPr="006C27AF">
        <w:rPr>
          <w:rFonts w:ascii="Calibri" w:eastAsia="Calibri" w:hAnsi="Calibri" w:cs="Calibri"/>
          <w:color w:val="0462C1"/>
          <w:sz w:val="24"/>
          <w:u w:val="single" w:color="0462C1"/>
          <w:lang w:eastAsia="en-GB" w:bidi="en-GB"/>
        </w:rPr>
        <w:t>?</w:t>
      </w:r>
    </w:p>
    <w:p w:rsidR="006C27AF" w:rsidRPr="006C27AF" w:rsidRDefault="006C27AF" w:rsidP="006C27AF">
      <w:pPr>
        <w:widowControl w:val="0"/>
        <w:autoSpaceDE w:val="0"/>
        <w:autoSpaceDN w:val="0"/>
        <w:spacing w:after="0" w:line="240" w:lineRule="auto"/>
        <w:rPr>
          <w:rFonts w:ascii="Calibri" w:eastAsia="Calibri" w:hAnsi="Calibri" w:cs="Calibri"/>
          <w:lang w:eastAsia="en-GB" w:bidi="en-GB"/>
        </w:rPr>
      </w:pPr>
    </w:p>
    <w:p w:rsidR="00201F25" w:rsidRDefault="00201F25"/>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983926">
      <w:r>
        <w:rPr>
          <w:noProof/>
        </w:rPr>
        <w:lastRenderedPageBreak/>
        <mc:AlternateContent>
          <mc:Choice Requires="wps">
            <w:drawing>
              <wp:anchor distT="0" distB="0" distL="114300" distR="114300" simplePos="0" relativeHeight="251664384" behindDoc="0" locked="0" layoutInCell="1" allowOverlap="1" wp14:anchorId="756FE9E3" wp14:editId="616CA23F">
                <wp:simplePos x="0" y="0"/>
                <wp:positionH relativeFrom="column">
                  <wp:posOffset>-662940</wp:posOffset>
                </wp:positionH>
                <wp:positionV relativeFrom="paragraph">
                  <wp:posOffset>-236220</wp:posOffset>
                </wp:positionV>
                <wp:extent cx="6758940" cy="9212580"/>
                <wp:effectExtent l="0" t="0" r="22860" b="26670"/>
                <wp:wrapNone/>
                <wp:docPr id="3" name="Text Box 3"/>
                <wp:cNvGraphicFramePr/>
                <a:graphic xmlns:a="http://schemas.openxmlformats.org/drawingml/2006/main">
                  <a:graphicData uri="http://schemas.microsoft.com/office/word/2010/wordprocessingShape">
                    <wps:wsp>
                      <wps:cNvSpPr txBox="1"/>
                      <wps:spPr>
                        <a:xfrm>
                          <a:off x="0" y="0"/>
                          <a:ext cx="6758940" cy="9212580"/>
                        </a:xfrm>
                        <a:prstGeom prst="rect">
                          <a:avLst/>
                        </a:prstGeom>
                        <a:solidFill>
                          <a:sysClr val="window" lastClr="FFFFFF"/>
                        </a:solidFill>
                        <a:ln w="6350">
                          <a:solidFill>
                            <a:prstClr val="black"/>
                          </a:solidFill>
                        </a:ln>
                      </wps:spPr>
                      <wps:txbx>
                        <w:txbxContent>
                          <w:p w:rsidR="007208FC" w:rsidRPr="0079072A" w:rsidRDefault="007208FC" w:rsidP="00983926">
                            <w:pPr>
                              <w:spacing w:after="144"/>
                              <w:ind w:right="445"/>
                              <w:jc w:val="center"/>
                              <w:rPr>
                                <w:rFonts w:ascii="Comic Sans MS" w:eastAsia="Comic Sans MS" w:hAnsi="Comic Sans MS" w:cs="Comic Sans MS"/>
                                <w:color w:val="000000"/>
                                <w:sz w:val="20"/>
                                <w:lang w:eastAsia="en-GB"/>
                              </w:rPr>
                            </w:pPr>
                          </w:p>
                          <w:p w:rsidR="007208FC" w:rsidRPr="0079072A" w:rsidRDefault="007208FC" w:rsidP="00983926">
                            <w:pPr>
                              <w:spacing w:after="0"/>
                              <w:ind w:right="479"/>
                              <w:jc w:val="center"/>
                              <w:rPr>
                                <w:rFonts w:ascii="Comic Sans MS" w:eastAsia="Comic Sans MS" w:hAnsi="Comic Sans MS" w:cs="Comic Sans MS"/>
                                <w:color w:val="000000"/>
                                <w:sz w:val="20"/>
                                <w:lang w:eastAsia="en-GB"/>
                              </w:rPr>
                            </w:pPr>
                            <w:r w:rsidRPr="0079072A">
                              <w:rPr>
                                <w:rFonts w:ascii="Comic Sans MS" w:eastAsia="Comic Sans MS" w:hAnsi="Comic Sans MS" w:cs="Comic Sans MS"/>
                                <w:b/>
                                <w:color w:val="3333FF"/>
                                <w:lang w:eastAsia="en-GB"/>
                              </w:rPr>
                              <w:t xml:space="preserve">How will school support my child? </w:t>
                            </w:r>
                          </w:p>
                          <w:p w:rsidR="007208FC" w:rsidRPr="0079072A" w:rsidRDefault="007208FC" w:rsidP="00983926">
                            <w:pPr>
                              <w:spacing w:after="0"/>
                              <w:ind w:right="420"/>
                              <w:jc w:val="center"/>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0"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17DC2DD" wp14:editId="70A94EAE">
                                  <wp:extent cx="102235" cy="102235"/>
                                  <wp:effectExtent l="0" t="0" r="0" b="0"/>
                                  <wp:docPr id="267" name="Picture 267"/>
                                  <wp:cNvGraphicFramePr/>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Class teachers will set the highest expectations and deliver high quality teaching to all children. Together with teaching assistants, they will plan and deliver any additional support required by individual pupils, with advice from the </w:t>
                            </w:r>
                            <w:proofErr w:type="spellStart"/>
                            <w:r w:rsidRPr="0079072A">
                              <w:rPr>
                                <w:rFonts w:ascii="Comic Sans MS" w:eastAsia="Comic Sans MS" w:hAnsi="Comic Sans MS" w:cs="Comic Sans MS"/>
                                <w:color w:val="000000"/>
                                <w:sz w:val="20"/>
                                <w:lang w:eastAsia="en-GB"/>
                              </w:rPr>
                              <w:t>SENCo</w:t>
                            </w:r>
                            <w:proofErr w:type="spellEnd"/>
                            <w:r w:rsidRPr="0079072A">
                              <w:rPr>
                                <w:rFonts w:ascii="Comic Sans MS" w:eastAsia="Comic Sans MS" w:hAnsi="Comic Sans MS" w:cs="Comic Sans MS"/>
                                <w:color w:val="000000"/>
                                <w:sz w:val="20"/>
                                <w:lang w:eastAsia="en-GB"/>
                              </w:rPr>
                              <w:t xml:space="preserve"> as appropriate. </w:t>
                            </w:r>
                          </w:p>
                          <w:p w:rsidR="007208FC" w:rsidRPr="0079072A" w:rsidRDefault="007208FC" w:rsidP="00983926">
                            <w:pPr>
                              <w:spacing w:after="20" w:line="276" w:lineRule="auto"/>
                              <w:ind w:left="360" w:right="81"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A3C6478" wp14:editId="69E721CA">
                                  <wp:extent cx="102235" cy="101600"/>
                                  <wp:effectExtent l="0" t="0" r="0" b="0"/>
                                  <wp:docPr id="288"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0"/>
                                          <a:stretch>
                                            <a:fillRect/>
                                          </a:stretch>
                                        </pic:blipFill>
                                        <pic:spPr>
                                          <a:xfrm>
                                            <a:off x="0" y="0"/>
                                            <a:ext cx="102235" cy="101600"/>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w:t>
                            </w:r>
                            <w:r w:rsidRPr="0079072A">
                              <w:rPr>
                                <w:rFonts w:ascii="Comic Sans MS" w:eastAsia="Comic Sans MS" w:hAnsi="Comic Sans MS" w:cs="Comic Sans MS"/>
                                <w:color w:val="000000"/>
                                <w:sz w:val="20"/>
                                <w:lang w:eastAsia="en-GB"/>
                              </w:rPr>
                              <w:t xml:space="preserve"> School, we have a range of experienced and trained Teaching Assistants (TAs) who will provide support for all children, including those who require extra intervention and support. For some pupils with very specific needs, a planned </w:t>
                            </w:r>
                            <w:r w:rsidRPr="0079072A">
                              <w:rPr>
                                <w:rFonts w:ascii="Comic Sans MS" w:eastAsia="Comic Sans MS" w:hAnsi="Comic Sans MS" w:cs="Comic Sans MS"/>
                                <w:b/>
                                <w:color w:val="000000"/>
                                <w:sz w:val="20"/>
                                <w:lang w:eastAsia="en-GB"/>
                              </w:rPr>
                              <w:t>intervention programme</w:t>
                            </w:r>
                            <w:r w:rsidRPr="0079072A">
                              <w:rPr>
                                <w:rFonts w:ascii="Comic Sans MS" w:eastAsia="Comic Sans MS" w:hAnsi="Comic Sans MS" w:cs="Comic Sans MS"/>
                                <w:color w:val="000000"/>
                                <w:sz w:val="20"/>
                                <w:lang w:eastAsia="en-GB"/>
                              </w:rPr>
                              <w:t xml:space="preserve"> may be delivered (e.g. </w:t>
                            </w:r>
                            <w:r>
                              <w:rPr>
                                <w:rFonts w:ascii="Comic Sans MS" w:eastAsia="Comic Sans MS" w:hAnsi="Comic Sans MS" w:cs="Comic Sans MS"/>
                                <w:color w:val="000000"/>
                                <w:sz w:val="20"/>
                                <w:lang w:eastAsia="en-GB"/>
                              </w:rPr>
                              <w:t>Lexia</w:t>
                            </w:r>
                            <w:r w:rsidRPr="0079072A">
                              <w:rPr>
                                <w:rFonts w:ascii="Comic Sans MS" w:eastAsia="Comic Sans MS" w:hAnsi="Comic Sans MS" w:cs="Comic Sans MS"/>
                                <w:color w:val="000000"/>
                                <w:sz w:val="20"/>
                                <w:lang w:eastAsia="en-GB"/>
                              </w:rPr>
                              <w:t xml:space="preserve">, Socially </w:t>
                            </w:r>
                            <w:proofErr w:type="spellStart"/>
                            <w:proofErr w:type="gramStart"/>
                            <w:r w:rsidRPr="0079072A">
                              <w:rPr>
                                <w:rFonts w:ascii="Comic Sans MS" w:eastAsia="Comic Sans MS" w:hAnsi="Comic Sans MS" w:cs="Comic Sans MS"/>
                                <w:color w:val="000000"/>
                                <w:sz w:val="20"/>
                                <w:lang w:eastAsia="en-GB"/>
                              </w:rPr>
                              <w:t>Speaking</w:t>
                            </w:r>
                            <w:r>
                              <w:rPr>
                                <w:rFonts w:ascii="Comic Sans MS" w:eastAsia="Comic Sans MS" w:hAnsi="Comic Sans MS" w:cs="Comic Sans MS"/>
                                <w:color w:val="000000"/>
                                <w:sz w:val="20"/>
                                <w:lang w:eastAsia="en-GB"/>
                              </w:rPr>
                              <w:t>,Elsa</w:t>
                            </w:r>
                            <w:proofErr w:type="spellEnd"/>
                            <w:proofErr w:type="gramEnd"/>
                            <w:r w:rsidRPr="0079072A">
                              <w:rPr>
                                <w:rFonts w:ascii="Comic Sans MS" w:eastAsia="Comic Sans MS" w:hAnsi="Comic Sans MS" w:cs="Comic Sans MS"/>
                                <w:color w:val="000000"/>
                                <w:sz w:val="20"/>
                                <w:lang w:eastAsia="en-GB"/>
                              </w:rPr>
                              <w:t xml:space="preserve">) by one of our </w:t>
                            </w:r>
                            <w:proofErr w:type="spellStart"/>
                            <w:r w:rsidRPr="0079072A">
                              <w:rPr>
                                <w:rFonts w:ascii="Comic Sans MS" w:eastAsia="Comic Sans MS" w:hAnsi="Comic Sans MS" w:cs="Comic Sans MS"/>
                                <w:color w:val="000000"/>
                                <w:sz w:val="20"/>
                                <w:lang w:eastAsia="en-GB"/>
                              </w:rPr>
                              <w:t>TAs.</w:t>
                            </w:r>
                            <w:proofErr w:type="spellEnd"/>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 w:line="276" w:lineRule="auto"/>
                              <w:ind w:left="360" w:right="49"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6308262F" wp14:editId="4AADD72E">
                                  <wp:extent cx="102235" cy="10223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 ‘class overview’ document is in place for each class. This highlights any additional needs or key information for individual children that adults working in class need to be aware of. If your child has a diagnosis (e.g. autism, ADHD), this is also identified in the class overview document. Many children with a diagnosis do not need to be on the SEN Register. </w:t>
                            </w:r>
                          </w:p>
                          <w:p w:rsidR="007208FC" w:rsidRPr="0079072A" w:rsidRDefault="007208FC" w:rsidP="00983926">
                            <w:pPr>
                              <w:spacing w:after="220"/>
                              <w:ind w:left="360"/>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20" w:line="275" w:lineRule="auto"/>
                              <w:jc w:val="both"/>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In line with the SEND Code of Practice, we follow a graduated </w:t>
                            </w:r>
                            <w:r w:rsidRPr="0079072A">
                              <w:rPr>
                                <w:rFonts w:ascii="Comic Sans MS" w:eastAsia="Comic Sans MS" w:hAnsi="Comic Sans MS" w:cs="Comic Sans MS"/>
                                <w:b/>
                                <w:color w:val="000000"/>
                                <w:sz w:val="20"/>
                                <w:lang w:eastAsia="en-GB"/>
                              </w:rPr>
                              <w:t xml:space="preserve">‘assess, plan, do, review’ </w:t>
                            </w:r>
                            <w:r w:rsidRPr="0079072A">
                              <w:rPr>
                                <w:rFonts w:ascii="Comic Sans MS" w:eastAsia="Comic Sans MS" w:hAnsi="Comic Sans MS" w:cs="Comic Sans MS"/>
                                <w:color w:val="000000"/>
                                <w:sz w:val="20"/>
                                <w:lang w:eastAsia="en-GB"/>
                              </w:rPr>
                              <w:t xml:space="preserve">approach to identify and support our pupils with SEN: </w:t>
                            </w:r>
                          </w:p>
                          <w:p w:rsidR="007208FC" w:rsidRPr="0079072A" w:rsidRDefault="007208FC" w:rsidP="00983926">
                            <w:pPr>
                              <w:spacing w:after="20"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0A24CE17" wp14:editId="4102FBAE">
                                  <wp:extent cx="102235" cy="101600"/>
                                  <wp:effectExtent l="0" t="0" r="0" b="0"/>
                                  <wp:docPr id="366" name="Picture 366"/>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9"/>
                                          <a:stretch>
                                            <a:fillRect/>
                                          </a:stretch>
                                        </pic:blipFill>
                                        <pic:spPr>
                                          <a:xfrm>
                                            <a:off x="0" y="0"/>
                                            <a:ext cx="102235" cy="101600"/>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Children on the SEN register will have a </w:t>
                            </w:r>
                            <w:r w:rsidRPr="0079072A">
                              <w:rPr>
                                <w:rFonts w:ascii="Comic Sans MS" w:eastAsia="Comic Sans MS" w:hAnsi="Comic Sans MS" w:cs="Comic Sans MS"/>
                                <w:b/>
                                <w:color w:val="000000"/>
                                <w:sz w:val="20"/>
                                <w:lang w:eastAsia="en-GB"/>
                              </w:rPr>
                              <w:t>Support Plan</w:t>
                            </w:r>
                            <w:r w:rsidRPr="0079072A">
                              <w:rPr>
                                <w:rFonts w:ascii="Comic Sans MS" w:eastAsia="Comic Sans MS" w:hAnsi="Comic Sans MS" w:cs="Comic Sans MS"/>
                                <w:color w:val="000000"/>
                                <w:sz w:val="20"/>
                                <w:lang w:eastAsia="en-GB"/>
                              </w:rPr>
                              <w:t xml:space="preserve"> with SMART (Specific, Measurable, Achievable, Realistic, Time scaled) targets to help them to progress with their learning. These targets may be academic or social, or a combination of both.  </w:t>
                            </w:r>
                          </w:p>
                          <w:p w:rsidR="007208FC" w:rsidRPr="0079072A" w:rsidRDefault="007208FC" w:rsidP="00983926">
                            <w:pPr>
                              <w:spacing w:after="19" w:line="276" w:lineRule="auto"/>
                              <w:ind w:left="360" w:right="117"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A7E2C50" wp14:editId="4576B455">
                                  <wp:extent cx="102235" cy="10223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9"/>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There are three Support Plan cycles each academic year. We review and set new targets in October, February and May.  In between these times, targets are regularly monitored and adapted as necessary to ensure that they are always relevant to the child’s needs.  </w:t>
                            </w:r>
                          </w:p>
                          <w:p w:rsidR="007208FC" w:rsidRPr="0079072A" w:rsidRDefault="007208FC" w:rsidP="00983926">
                            <w:pPr>
                              <w:spacing w:after="16"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75F0EE5A" wp14:editId="36F4EBDB">
                                  <wp:extent cx="102235" cy="102235"/>
                                  <wp:effectExtent l="0" t="0" r="0" b="0"/>
                                  <wp:docPr id="401" name="Picture 401"/>
                                  <wp:cNvGraphicFramePr/>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As part of the target setting process, each child has the opportunity to talk to their class teacher about what helps them to learn and their aspirations for the future. Support Plans are held in classrooms and the children are encouraged to be a part of the ongoing monitoring and review process.  </w:t>
                            </w:r>
                          </w:p>
                          <w:p w:rsidR="007208FC" w:rsidRPr="0079072A" w:rsidRDefault="007208FC" w:rsidP="00983926">
                            <w:pPr>
                              <w:spacing w:after="16" w:line="277" w:lineRule="auto"/>
                              <w:ind w:left="360" w:right="65"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6D08FF75" wp14:editId="0D3D0F9D">
                                  <wp:extent cx="102235" cy="102235"/>
                                  <wp:effectExtent l="0" t="0" r="0" b="0"/>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Parents of pupils with SEN will be offered three opportunities to come in and meet with class teachers to discuss their child’s progress and to contribute to the setting and review of Support Plan targets each academic year. Within the Support Plan document, parents will be guided towards keys ways in which they can support their child at home. </w:t>
                            </w:r>
                            <w:r w:rsidRPr="0079072A">
                              <w:rPr>
                                <w:rFonts w:ascii="Comic Sans MS" w:eastAsia="Comic Sans MS" w:hAnsi="Comic Sans MS" w:cs="Comic Sans MS"/>
                                <w:i/>
                                <w:color w:val="000000"/>
                                <w:sz w:val="20"/>
                                <w:lang w:eastAsia="en-GB"/>
                              </w:rPr>
                              <w:t xml:space="preserve"> </w:t>
                            </w:r>
                          </w:p>
                          <w:p w:rsidR="007208FC" w:rsidRPr="0079072A" w:rsidRDefault="007208FC" w:rsidP="00983926">
                            <w:pPr>
                              <w:spacing w:after="15" w:line="277" w:lineRule="auto"/>
                              <w:ind w:left="360" w:right="98"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7A8CA0EB" wp14:editId="000661FE">
                                  <wp:extent cx="102235" cy="102235"/>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Children may be provided with specialist resources which are tailored specifically to their needs. These may include adapted writing equipment, sloped writing tables, enlarged keyboards and large font texts. </w:t>
                            </w:r>
                          </w:p>
                          <w:p w:rsidR="007208FC" w:rsidRDefault="007208FC" w:rsidP="00983926">
                            <w:pPr>
                              <w:pStyle w:val="ListParagraph"/>
                              <w:numPr>
                                <w:ilvl w:val="0"/>
                                <w:numId w:val="2"/>
                              </w:numPr>
                              <w:rPr>
                                <w:rFonts w:ascii="Comic Sans MS" w:eastAsia="Comic Sans MS" w:hAnsi="Comic Sans MS" w:cs="Comic Sans MS"/>
                                <w:color w:val="000000"/>
                                <w:sz w:val="20"/>
                              </w:rPr>
                            </w:pPr>
                            <w:r w:rsidRPr="0079072A">
                              <w:rPr>
                                <w:rFonts w:ascii="Comic Sans MS" w:eastAsia="Comic Sans MS" w:hAnsi="Comic Sans MS" w:cs="Comic Sans MS"/>
                                <w:color w:val="000000"/>
                                <w:sz w:val="20"/>
                              </w:rPr>
                              <w:t xml:space="preserve">All children are assessed for their suitability to sit the KS2 SATs tests following the guidance laid out by Department for Education (DfE). Whether or not a child is eligible for exam access arrangements is related to the child’s abilities or needs – it is not related to a child having a specific diagnosis or condition. </w:t>
                            </w:r>
                          </w:p>
                          <w:p w:rsidR="007208FC" w:rsidRPr="0079072A" w:rsidRDefault="007208FC" w:rsidP="00983926">
                            <w:pPr>
                              <w:pStyle w:val="ListParagraph"/>
                              <w:jc w:val="center"/>
                              <w:rPr>
                                <w:rFonts w:ascii="Comic Sans MS" w:eastAsia="Comic Sans MS" w:hAnsi="Comic Sans MS" w:cs="Comic Sans MS"/>
                                <w:color w:val="000000"/>
                                <w:sz w:val="20"/>
                              </w:rPr>
                            </w:pPr>
                            <w:r w:rsidRPr="0079072A">
                              <w:rPr>
                                <w:rFonts w:ascii="Comic Sans MS" w:eastAsia="Comic Sans MS" w:hAnsi="Comic Sans MS" w:cs="Comic Sans MS"/>
                                <w:color w:val="0070C0"/>
                                <w:sz w:val="20"/>
                              </w:rPr>
                              <w:t>How are the Governors Involved?</w:t>
                            </w:r>
                          </w:p>
                          <w:p w:rsidR="007208FC" w:rsidRPr="00A94071" w:rsidRDefault="007208FC" w:rsidP="00983926">
                            <w:pPr>
                              <w:pStyle w:val="ListParagraph"/>
                              <w:spacing w:after="20" w:line="275" w:lineRule="auto"/>
                              <w:ind w:right="11"/>
                              <w:rPr>
                                <w:rFonts w:ascii="Comic Sans MS" w:hAnsi="Comic Sans MS"/>
                                <w:sz w:val="20"/>
                                <w:szCs w:val="20"/>
                              </w:rPr>
                            </w:pPr>
                            <w:r>
                              <w:rPr>
                                <w:noProof/>
                              </w:rPr>
                              <w:drawing>
                                <wp:inline distT="0" distB="0" distL="0" distR="0" wp14:anchorId="0FEA0240" wp14:editId="1F6514D7">
                                  <wp:extent cx="102235" cy="102235"/>
                                  <wp:effectExtent l="0" t="0" r="0" b="0"/>
                                  <wp:docPr id="471" name="Picture 471"/>
                                  <wp:cNvGraphicFramePr/>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rPr>
                              <w:t xml:space="preserve"> </w:t>
                            </w:r>
                            <w:r w:rsidRPr="00A94071">
                              <w:rPr>
                                <w:rFonts w:ascii="Comic Sans MS" w:hAnsi="Comic Sans MS"/>
                                <w:sz w:val="20"/>
                                <w:szCs w:val="20"/>
                              </w:rPr>
                              <w:t xml:space="preserve">The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/Headteacher provides a report to governors termly. </w:t>
                            </w:r>
                            <w:r w:rsidRPr="00A94071">
                              <w:rPr>
                                <w:rFonts w:ascii="Comic Sans MS" w:eastAsia="Comic Sans MS" w:hAnsi="Comic Sans MS" w:cs="Comic Sans MS"/>
                                <w:b/>
                                <w:sz w:val="20"/>
                                <w:szCs w:val="20"/>
                              </w:rPr>
                              <w:t xml:space="preserve">Mrs. Maureen Hodges </w:t>
                            </w:r>
                            <w:r w:rsidRPr="00A94071">
                              <w:rPr>
                                <w:rFonts w:ascii="Comic Sans MS" w:hAnsi="Comic Sans MS"/>
                                <w:sz w:val="20"/>
                                <w:szCs w:val="20"/>
                              </w:rPr>
                              <w:t xml:space="preserve">is our named SEND Governor and meets regularly with our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 and trainee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  </w:t>
                            </w:r>
                          </w:p>
                          <w:p w:rsidR="007208FC" w:rsidRPr="00A94071" w:rsidRDefault="007208FC" w:rsidP="00983926">
                            <w:pPr>
                              <w:pStyle w:val="ListParagraph"/>
                              <w:spacing w:after="19"/>
                              <w:rPr>
                                <w:rFonts w:ascii="Comic Sans MS" w:hAnsi="Comic Sans MS"/>
                                <w:sz w:val="20"/>
                                <w:szCs w:val="20"/>
                              </w:rPr>
                            </w:pPr>
                            <w:r w:rsidRPr="00A94071">
                              <w:rPr>
                                <w:rFonts w:ascii="Comic Sans MS" w:hAnsi="Comic Sans MS"/>
                                <w:noProof/>
                                <w:sz w:val="20"/>
                                <w:szCs w:val="20"/>
                              </w:rPr>
                              <w:drawing>
                                <wp:inline distT="0" distB="0" distL="0" distR="0" wp14:anchorId="03DD3719" wp14:editId="589763D1">
                                  <wp:extent cx="102235" cy="102234"/>
                                  <wp:effectExtent l="0" t="0" r="0" b="0"/>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10"/>
                                          <a:stretch>
                                            <a:fillRect/>
                                          </a:stretch>
                                        </pic:blipFill>
                                        <pic:spPr>
                                          <a:xfrm>
                                            <a:off x="0" y="0"/>
                                            <a:ext cx="102235" cy="102234"/>
                                          </a:xfrm>
                                          <a:prstGeom prst="rect">
                                            <a:avLst/>
                                          </a:prstGeom>
                                        </pic:spPr>
                                      </pic:pic>
                                    </a:graphicData>
                                  </a:graphic>
                                </wp:inline>
                              </w:drawing>
                            </w:r>
                            <w:r w:rsidRPr="00A94071">
                              <w:rPr>
                                <w:rFonts w:ascii="Comic Sans MS" w:eastAsia="Arial" w:hAnsi="Comic Sans MS" w:cs="Arial"/>
                                <w:sz w:val="20"/>
                                <w:szCs w:val="20"/>
                              </w:rPr>
                              <w:t xml:space="preserve"> </w:t>
                            </w:r>
                            <w:r w:rsidRPr="00A94071">
                              <w:rPr>
                                <w:rFonts w:ascii="Comic Sans MS" w:hAnsi="Comic Sans MS"/>
                                <w:sz w:val="20"/>
                                <w:szCs w:val="20"/>
                              </w:rPr>
                              <w:t xml:space="preserve">The Governors agree priorities for spending within the SEN budget to ensure that all children receive the support they need in order to make progress.  </w:t>
                            </w:r>
                          </w:p>
                          <w:p w:rsidR="007208FC" w:rsidRPr="00A94071" w:rsidRDefault="007208FC" w:rsidP="00983926">
                            <w:pPr>
                              <w:pStyle w:val="ListParagraph"/>
                              <w:numPr>
                                <w:ilvl w:val="0"/>
                                <w:numId w:val="5"/>
                              </w:numPr>
                              <w:spacing w:line="277" w:lineRule="auto"/>
                              <w:rPr>
                                <w:rFonts w:ascii="Comic Sans MS" w:hAnsi="Comic Sans MS"/>
                                <w:sz w:val="20"/>
                                <w:szCs w:val="20"/>
                              </w:rPr>
                            </w:pPr>
                            <w:r w:rsidRPr="00A94071">
                              <w:rPr>
                                <w:rFonts w:ascii="Comic Sans MS" w:hAnsi="Comic Sans MS"/>
                                <w:sz w:val="20"/>
                                <w:szCs w:val="20"/>
                              </w:rPr>
                              <w:t xml:space="preserve">The progress of identified groups of pupils is a standing agenda item of the Curriculum sub-committee of all Governors’ meetings. </w:t>
                            </w: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6FE9E3" id="Text Box 3" o:spid="_x0000_s1028" type="#_x0000_t202" style="position:absolute;margin-left:-52.2pt;margin-top:-18.6pt;width:532.2pt;height:725.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" fillcolor="window" strokeweight=".5pt">
                <v:textbox>
                  <w:txbxContent>
                    <w:p w:rsidR="007208FC" w:rsidRPr="0079072A" w:rsidRDefault="007208FC" w:rsidP="00983926">
                      <w:pPr>
                        <w:spacing w:after="144"/>
                        <w:ind w:right="445"/>
                        <w:jc w:val="center"/>
                        <w:rPr>
                          <w:rFonts w:ascii="Comic Sans MS" w:eastAsia="Comic Sans MS" w:hAnsi="Comic Sans MS" w:cs="Comic Sans MS"/>
                          <w:color w:val="000000"/>
                          <w:sz w:val="20"/>
                          <w:lang w:eastAsia="en-GB"/>
                        </w:rPr>
                      </w:pPr>
                    </w:p>
                    <w:p w:rsidR="007208FC" w:rsidRPr="0079072A" w:rsidRDefault="007208FC" w:rsidP="00983926">
                      <w:pPr>
                        <w:spacing w:after="0"/>
                        <w:ind w:right="479"/>
                        <w:jc w:val="center"/>
                        <w:rPr>
                          <w:rFonts w:ascii="Comic Sans MS" w:eastAsia="Comic Sans MS" w:hAnsi="Comic Sans MS" w:cs="Comic Sans MS"/>
                          <w:color w:val="000000"/>
                          <w:sz w:val="20"/>
                          <w:lang w:eastAsia="en-GB"/>
                        </w:rPr>
                      </w:pPr>
                      <w:r w:rsidRPr="0079072A">
                        <w:rPr>
                          <w:rFonts w:ascii="Comic Sans MS" w:eastAsia="Comic Sans MS" w:hAnsi="Comic Sans MS" w:cs="Comic Sans MS"/>
                          <w:b/>
                          <w:color w:val="3333FF"/>
                          <w:lang w:eastAsia="en-GB"/>
                        </w:rPr>
                        <w:t xml:space="preserve">How will school support my child? </w:t>
                      </w:r>
                    </w:p>
                    <w:p w:rsidR="007208FC" w:rsidRPr="0079072A" w:rsidRDefault="007208FC" w:rsidP="00983926">
                      <w:pPr>
                        <w:spacing w:after="0"/>
                        <w:ind w:right="420"/>
                        <w:jc w:val="center"/>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0"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17DC2DD" wp14:editId="70A94EAE">
                            <wp:extent cx="102235" cy="102235"/>
                            <wp:effectExtent l="0" t="0" r="0" b="0"/>
                            <wp:docPr id="267" name="Picture 267"/>
                            <wp:cNvGraphicFramePr/>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Class teachers will set the highest expectations and deliver high quality teaching to all children. Together with teaching assistants, they will plan and deliver any additional support required by individual pupils, with advice from the </w:t>
                      </w:r>
                      <w:proofErr w:type="spellStart"/>
                      <w:r w:rsidRPr="0079072A">
                        <w:rPr>
                          <w:rFonts w:ascii="Comic Sans MS" w:eastAsia="Comic Sans MS" w:hAnsi="Comic Sans MS" w:cs="Comic Sans MS"/>
                          <w:color w:val="000000"/>
                          <w:sz w:val="20"/>
                          <w:lang w:eastAsia="en-GB"/>
                        </w:rPr>
                        <w:t>SENCo</w:t>
                      </w:r>
                      <w:proofErr w:type="spellEnd"/>
                      <w:r w:rsidRPr="0079072A">
                        <w:rPr>
                          <w:rFonts w:ascii="Comic Sans MS" w:eastAsia="Comic Sans MS" w:hAnsi="Comic Sans MS" w:cs="Comic Sans MS"/>
                          <w:color w:val="000000"/>
                          <w:sz w:val="20"/>
                          <w:lang w:eastAsia="en-GB"/>
                        </w:rPr>
                        <w:t xml:space="preserve"> as appropriate. </w:t>
                      </w:r>
                    </w:p>
                    <w:p w:rsidR="007208FC" w:rsidRPr="0079072A" w:rsidRDefault="007208FC" w:rsidP="00983926">
                      <w:pPr>
                        <w:spacing w:after="20" w:line="276" w:lineRule="auto"/>
                        <w:ind w:left="360" w:right="81"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A3C6478" wp14:editId="69E721CA">
                            <wp:extent cx="102235" cy="101600"/>
                            <wp:effectExtent l="0" t="0" r="0" b="0"/>
                            <wp:docPr id="288"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0"/>
                                    <a:stretch>
                                      <a:fillRect/>
                                    </a:stretch>
                                  </pic:blipFill>
                                  <pic:spPr>
                                    <a:xfrm>
                                      <a:off x="0" y="0"/>
                                      <a:ext cx="102235" cy="101600"/>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w:t>
                      </w:r>
                      <w:r w:rsidRPr="0079072A">
                        <w:rPr>
                          <w:rFonts w:ascii="Comic Sans MS" w:eastAsia="Comic Sans MS" w:hAnsi="Comic Sans MS" w:cs="Comic Sans MS"/>
                          <w:color w:val="000000"/>
                          <w:sz w:val="20"/>
                          <w:lang w:eastAsia="en-GB"/>
                        </w:rPr>
                        <w:t xml:space="preserve"> School, we have a range of experienced and trained Teaching Assistants (TAs) who will provide support for all children, including those who require extra intervention and support. For some pupils with very specific needs, a planned </w:t>
                      </w:r>
                      <w:r w:rsidRPr="0079072A">
                        <w:rPr>
                          <w:rFonts w:ascii="Comic Sans MS" w:eastAsia="Comic Sans MS" w:hAnsi="Comic Sans MS" w:cs="Comic Sans MS"/>
                          <w:b/>
                          <w:color w:val="000000"/>
                          <w:sz w:val="20"/>
                          <w:lang w:eastAsia="en-GB"/>
                        </w:rPr>
                        <w:t>intervention programme</w:t>
                      </w:r>
                      <w:r w:rsidRPr="0079072A">
                        <w:rPr>
                          <w:rFonts w:ascii="Comic Sans MS" w:eastAsia="Comic Sans MS" w:hAnsi="Comic Sans MS" w:cs="Comic Sans MS"/>
                          <w:color w:val="000000"/>
                          <w:sz w:val="20"/>
                          <w:lang w:eastAsia="en-GB"/>
                        </w:rPr>
                        <w:t xml:space="preserve"> may be delivered (e.g. </w:t>
                      </w:r>
                      <w:r>
                        <w:rPr>
                          <w:rFonts w:ascii="Comic Sans MS" w:eastAsia="Comic Sans MS" w:hAnsi="Comic Sans MS" w:cs="Comic Sans MS"/>
                          <w:color w:val="000000"/>
                          <w:sz w:val="20"/>
                          <w:lang w:eastAsia="en-GB"/>
                        </w:rPr>
                        <w:t>Lexia</w:t>
                      </w:r>
                      <w:r w:rsidRPr="0079072A">
                        <w:rPr>
                          <w:rFonts w:ascii="Comic Sans MS" w:eastAsia="Comic Sans MS" w:hAnsi="Comic Sans MS" w:cs="Comic Sans MS"/>
                          <w:color w:val="000000"/>
                          <w:sz w:val="20"/>
                          <w:lang w:eastAsia="en-GB"/>
                        </w:rPr>
                        <w:t xml:space="preserve">, Socially </w:t>
                      </w:r>
                      <w:proofErr w:type="spellStart"/>
                      <w:proofErr w:type="gramStart"/>
                      <w:r w:rsidRPr="0079072A">
                        <w:rPr>
                          <w:rFonts w:ascii="Comic Sans MS" w:eastAsia="Comic Sans MS" w:hAnsi="Comic Sans MS" w:cs="Comic Sans MS"/>
                          <w:color w:val="000000"/>
                          <w:sz w:val="20"/>
                          <w:lang w:eastAsia="en-GB"/>
                        </w:rPr>
                        <w:t>Speaking</w:t>
                      </w:r>
                      <w:r>
                        <w:rPr>
                          <w:rFonts w:ascii="Comic Sans MS" w:eastAsia="Comic Sans MS" w:hAnsi="Comic Sans MS" w:cs="Comic Sans MS"/>
                          <w:color w:val="000000"/>
                          <w:sz w:val="20"/>
                          <w:lang w:eastAsia="en-GB"/>
                        </w:rPr>
                        <w:t>,Elsa</w:t>
                      </w:r>
                      <w:proofErr w:type="spellEnd"/>
                      <w:proofErr w:type="gramEnd"/>
                      <w:r w:rsidRPr="0079072A">
                        <w:rPr>
                          <w:rFonts w:ascii="Comic Sans MS" w:eastAsia="Comic Sans MS" w:hAnsi="Comic Sans MS" w:cs="Comic Sans MS"/>
                          <w:color w:val="000000"/>
                          <w:sz w:val="20"/>
                          <w:lang w:eastAsia="en-GB"/>
                        </w:rPr>
                        <w:t xml:space="preserve">) by one of our </w:t>
                      </w:r>
                      <w:proofErr w:type="spellStart"/>
                      <w:r w:rsidRPr="0079072A">
                        <w:rPr>
                          <w:rFonts w:ascii="Comic Sans MS" w:eastAsia="Comic Sans MS" w:hAnsi="Comic Sans MS" w:cs="Comic Sans MS"/>
                          <w:color w:val="000000"/>
                          <w:sz w:val="20"/>
                          <w:lang w:eastAsia="en-GB"/>
                        </w:rPr>
                        <w:t>TAs.</w:t>
                      </w:r>
                      <w:proofErr w:type="spellEnd"/>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 w:line="276" w:lineRule="auto"/>
                        <w:ind w:left="360" w:right="49"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6308262F" wp14:editId="4AADD72E">
                            <wp:extent cx="102235" cy="10223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 ‘class overview’ document is in place for each class. This highlights any additional needs or key information for individual children that adults working in class need to be aware of. If your child has a diagnosis (e.g. autism, ADHD), this is also identified in the class overview document. Many children with a diagnosis do not need to be on the SEN Register. </w:t>
                      </w:r>
                    </w:p>
                    <w:p w:rsidR="007208FC" w:rsidRPr="0079072A" w:rsidRDefault="007208FC" w:rsidP="00983926">
                      <w:pPr>
                        <w:spacing w:after="220"/>
                        <w:ind w:left="360"/>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 </w:t>
                      </w:r>
                    </w:p>
                    <w:p w:rsidR="007208FC" w:rsidRPr="0079072A" w:rsidRDefault="007208FC" w:rsidP="00983926">
                      <w:pPr>
                        <w:spacing w:after="220" w:line="275" w:lineRule="auto"/>
                        <w:jc w:val="both"/>
                        <w:rPr>
                          <w:rFonts w:ascii="Comic Sans MS" w:eastAsia="Comic Sans MS" w:hAnsi="Comic Sans MS" w:cs="Comic Sans MS"/>
                          <w:color w:val="000000"/>
                          <w:sz w:val="20"/>
                          <w:lang w:eastAsia="en-GB"/>
                        </w:rPr>
                      </w:pPr>
                      <w:r w:rsidRPr="0079072A">
                        <w:rPr>
                          <w:rFonts w:ascii="Comic Sans MS" w:eastAsia="Comic Sans MS" w:hAnsi="Comic Sans MS" w:cs="Comic Sans MS"/>
                          <w:color w:val="000000"/>
                          <w:sz w:val="20"/>
                          <w:lang w:eastAsia="en-GB"/>
                        </w:rPr>
                        <w:t xml:space="preserve">In line with the SEND Code of Practice, we follow a graduated </w:t>
                      </w:r>
                      <w:r w:rsidRPr="0079072A">
                        <w:rPr>
                          <w:rFonts w:ascii="Comic Sans MS" w:eastAsia="Comic Sans MS" w:hAnsi="Comic Sans MS" w:cs="Comic Sans MS"/>
                          <w:b/>
                          <w:color w:val="000000"/>
                          <w:sz w:val="20"/>
                          <w:lang w:eastAsia="en-GB"/>
                        </w:rPr>
                        <w:t xml:space="preserve">‘assess, plan, do, review’ </w:t>
                      </w:r>
                      <w:r w:rsidRPr="0079072A">
                        <w:rPr>
                          <w:rFonts w:ascii="Comic Sans MS" w:eastAsia="Comic Sans MS" w:hAnsi="Comic Sans MS" w:cs="Comic Sans MS"/>
                          <w:color w:val="000000"/>
                          <w:sz w:val="20"/>
                          <w:lang w:eastAsia="en-GB"/>
                        </w:rPr>
                        <w:t xml:space="preserve">approach to identify and support our pupils with SEN: </w:t>
                      </w:r>
                    </w:p>
                    <w:p w:rsidR="007208FC" w:rsidRPr="0079072A" w:rsidRDefault="007208FC" w:rsidP="00983926">
                      <w:pPr>
                        <w:spacing w:after="20"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0A24CE17" wp14:editId="4102FBAE">
                            <wp:extent cx="102235" cy="101600"/>
                            <wp:effectExtent l="0" t="0" r="0" b="0"/>
                            <wp:docPr id="366" name="Picture 366"/>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10"/>
                                    <a:stretch>
                                      <a:fillRect/>
                                    </a:stretch>
                                  </pic:blipFill>
                                  <pic:spPr>
                                    <a:xfrm>
                                      <a:off x="0" y="0"/>
                                      <a:ext cx="102235" cy="101600"/>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Children on the SEN register will have a </w:t>
                      </w:r>
                      <w:r w:rsidRPr="0079072A">
                        <w:rPr>
                          <w:rFonts w:ascii="Comic Sans MS" w:eastAsia="Comic Sans MS" w:hAnsi="Comic Sans MS" w:cs="Comic Sans MS"/>
                          <w:b/>
                          <w:color w:val="000000"/>
                          <w:sz w:val="20"/>
                          <w:lang w:eastAsia="en-GB"/>
                        </w:rPr>
                        <w:t>Support Plan</w:t>
                      </w:r>
                      <w:r w:rsidRPr="0079072A">
                        <w:rPr>
                          <w:rFonts w:ascii="Comic Sans MS" w:eastAsia="Comic Sans MS" w:hAnsi="Comic Sans MS" w:cs="Comic Sans MS"/>
                          <w:color w:val="000000"/>
                          <w:sz w:val="20"/>
                          <w:lang w:eastAsia="en-GB"/>
                        </w:rPr>
                        <w:t xml:space="preserve"> with SMART (Specific, Measurable, Achievable, Realistic, Time scaled) targets to help them to progress with their learning. These targets may be academic or social, or a combination of both.  </w:t>
                      </w:r>
                    </w:p>
                    <w:p w:rsidR="007208FC" w:rsidRPr="0079072A" w:rsidRDefault="007208FC" w:rsidP="00983926">
                      <w:pPr>
                        <w:spacing w:after="19" w:line="276" w:lineRule="auto"/>
                        <w:ind w:left="360" w:right="117"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2A7E2C50" wp14:editId="4576B455">
                            <wp:extent cx="102235" cy="10223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There are three Support Plan cycles each academic year. We review and set new targets in October, February and May.  In between these times, targets are regularly monitored and adapted as necessary to ensure that they are always relevant to the child’s needs.  </w:t>
                      </w:r>
                    </w:p>
                    <w:p w:rsidR="007208FC" w:rsidRPr="0079072A" w:rsidRDefault="007208FC" w:rsidP="00983926">
                      <w:pPr>
                        <w:spacing w:after="16" w:line="276" w:lineRule="auto"/>
                        <w:ind w:left="360"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75F0EE5A" wp14:editId="36F4EBDB">
                            <wp:extent cx="102235" cy="102235"/>
                            <wp:effectExtent l="0" t="0" r="0" b="0"/>
                            <wp:docPr id="401" name="Picture 401"/>
                            <wp:cNvGraphicFramePr/>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As part of the target setting process, each child has the opportunity to talk to their class teacher about what helps them to learn and their aspirations for the future. Support Plans are held in classrooms and the children are encouraged to be a part of the ongoing monitoring and review process.  </w:t>
                      </w:r>
                    </w:p>
                    <w:p w:rsidR="007208FC" w:rsidRPr="0079072A" w:rsidRDefault="007208FC" w:rsidP="00983926">
                      <w:pPr>
                        <w:spacing w:after="16" w:line="277" w:lineRule="auto"/>
                        <w:ind w:left="360" w:right="65"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6D08FF75" wp14:editId="0D3D0F9D">
                            <wp:extent cx="102235" cy="102235"/>
                            <wp:effectExtent l="0" t="0" r="0" b="0"/>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Parents of pupils with SEN will be offered three opportunities to come in and meet with class teachers to discuss their child’s progress and to contribute to the setting and review of Support Plan targets each academic year. Within the Support Plan document, parents will be guided towards keys ways in which they can support their child at home. </w:t>
                      </w:r>
                      <w:r w:rsidRPr="0079072A">
                        <w:rPr>
                          <w:rFonts w:ascii="Comic Sans MS" w:eastAsia="Comic Sans MS" w:hAnsi="Comic Sans MS" w:cs="Comic Sans MS"/>
                          <w:i/>
                          <w:color w:val="000000"/>
                          <w:sz w:val="20"/>
                          <w:lang w:eastAsia="en-GB"/>
                        </w:rPr>
                        <w:t xml:space="preserve"> </w:t>
                      </w:r>
                    </w:p>
                    <w:p w:rsidR="007208FC" w:rsidRPr="0079072A" w:rsidRDefault="007208FC" w:rsidP="00983926">
                      <w:pPr>
                        <w:spacing w:after="15" w:line="277" w:lineRule="auto"/>
                        <w:ind w:left="360" w:right="98" w:hanging="360"/>
                        <w:rPr>
                          <w:rFonts w:ascii="Comic Sans MS" w:eastAsia="Comic Sans MS" w:hAnsi="Comic Sans MS" w:cs="Comic Sans MS"/>
                          <w:color w:val="000000"/>
                          <w:sz w:val="20"/>
                          <w:lang w:eastAsia="en-GB"/>
                        </w:rPr>
                      </w:pPr>
                      <w:r w:rsidRPr="0079072A">
                        <w:rPr>
                          <w:rFonts w:ascii="Comic Sans MS" w:eastAsia="Comic Sans MS" w:hAnsi="Comic Sans MS" w:cs="Comic Sans MS"/>
                          <w:noProof/>
                          <w:color w:val="000000"/>
                          <w:sz w:val="20"/>
                          <w:lang w:eastAsia="en-GB"/>
                        </w:rPr>
                        <w:drawing>
                          <wp:inline distT="0" distB="0" distL="0" distR="0" wp14:anchorId="7A8CA0EB" wp14:editId="000661FE">
                            <wp:extent cx="102235" cy="102235"/>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color w:val="000000"/>
                          <w:sz w:val="20"/>
                          <w:lang w:eastAsia="en-GB"/>
                        </w:rPr>
                        <w:t xml:space="preserve"> </w:t>
                      </w:r>
                      <w:r w:rsidRPr="0079072A">
                        <w:rPr>
                          <w:rFonts w:ascii="Comic Sans MS" w:eastAsia="Comic Sans MS" w:hAnsi="Comic Sans MS" w:cs="Comic Sans MS"/>
                          <w:color w:val="000000"/>
                          <w:sz w:val="20"/>
                          <w:lang w:eastAsia="en-GB"/>
                        </w:rPr>
                        <w:t xml:space="preserve">Children may be provided with specialist resources which are tailored specifically to their needs. These may include adapted writing equipment, sloped writing tables, enlarged keyboards and large font texts. </w:t>
                      </w:r>
                    </w:p>
                    <w:p w:rsidR="007208FC" w:rsidRDefault="007208FC" w:rsidP="00983926">
                      <w:pPr>
                        <w:pStyle w:val="ListParagraph"/>
                        <w:numPr>
                          <w:ilvl w:val="0"/>
                          <w:numId w:val="2"/>
                        </w:numPr>
                        <w:rPr>
                          <w:rFonts w:ascii="Comic Sans MS" w:eastAsia="Comic Sans MS" w:hAnsi="Comic Sans MS" w:cs="Comic Sans MS"/>
                          <w:color w:val="000000"/>
                          <w:sz w:val="20"/>
                        </w:rPr>
                      </w:pPr>
                      <w:r w:rsidRPr="0079072A">
                        <w:rPr>
                          <w:rFonts w:ascii="Comic Sans MS" w:eastAsia="Comic Sans MS" w:hAnsi="Comic Sans MS" w:cs="Comic Sans MS"/>
                          <w:color w:val="000000"/>
                          <w:sz w:val="20"/>
                        </w:rPr>
                        <w:t xml:space="preserve">All children are assessed for their suitability to sit the KS2 SATs tests following the guidance laid out by Department for Education (DfE). Whether or not a child is eligible for exam access arrangements is related to the child’s abilities or needs – it is not related to a child having a specific diagnosis or condition. </w:t>
                      </w:r>
                    </w:p>
                    <w:p w:rsidR="007208FC" w:rsidRPr="0079072A" w:rsidRDefault="007208FC" w:rsidP="00983926">
                      <w:pPr>
                        <w:pStyle w:val="ListParagraph"/>
                        <w:jc w:val="center"/>
                        <w:rPr>
                          <w:rFonts w:ascii="Comic Sans MS" w:eastAsia="Comic Sans MS" w:hAnsi="Comic Sans MS" w:cs="Comic Sans MS"/>
                          <w:color w:val="000000"/>
                          <w:sz w:val="20"/>
                        </w:rPr>
                      </w:pPr>
                      <w:r w:rsidRPr="0079072A">
                        <w:rPr>
                          <w:rFonts w:ascii="Comic Sans MS" w:eastAsia="Comic Sans MS" w:hAnsi="Comic Sans MS" w:cs="Comic Sans MS"/>
                          <w:color w:val="0070C0"/>
                          <w:sz w:val="20"/>
                        </w:rPr>
                        <w:t>How are the Governors Involved?</w:t>
                      </w:r>
                    </w:p>
                    <w:p w:rsidR="007208FC" w:rsidRPr="00A94071" w:rsidRDefault="007208FC" w:rsidP="00983926">
                      <w:pPr>
                        <w:pStyle w:val="ListParagraph"/>
                        <w:spacing w:after="20" w:line="275" w:lineRule="auto"/>
                        <w:ind w:right="11"/>
                        <w:rPr>
                          <w:rFonts w:ascii="Comic Sans MS" w:hAnsi="Comic Sans MS"/>
                          <w:sz w:val="20"/>
                          <w:szCs w:val="20"/>
                        </w:rPr>
                      </w:pPr>
                      <w:r>
                        <w:rPr>
                          <w:noProof/>
                        </w:rPr>
                        <w:drawing>
                          <wp:inline distT="0" distB="0" distL="0" distR="0" wp14:anchorId="0FEA0240" wp14:editId="1F6514D7">
                            <wp:extent cx="102235" cy="102235"/>
                            <wp:effectExtent l="0" t="0" r="0" b="0"/>
                            <wp:docPr id="471" name="Picture 471"/>
                            <wp:cNvGraphicFramePr/>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0"/>
                                    <a:stretch>
                                      <a:fillRect/>
                                    </a:stretch>
                                  </pic:blipFill>
                                  <pic:spPr>
                                    <a:xfrm>
                                      <a:off x="0" y="0"/>
                                      <a:ext cx="102235" cy="102235"/>
                                    </a:xfrm>
                                    <a:prstGeom prst="rect">
                                      <a:avLst/>
                                    </a:prstGeom>
                                  </pic:spPr>
                                </pic:pic>
                              </a:graphicData>
                            </a:graphic>
                          </wp:inline>
                        </w:drawing>
                      </w:r>
                      <w:r w:rsidRPr="0079072A">
                        <w:rPr>
                          <w:rFonts w:ascii="Arial" w:eastAsia="Arial" w:hAnsi="Arial" w:cs="Arial"/>
                        </w:rPr>
                        <w:t xml:space="preserve"> </w:t>
                      </w:r>
                      <w:r w:rsidRPr="00A94071">
                        <w:rPr>
                          <w:rFonts w:ascii="Comic Sans MS" w:hAnsi="Comic Sans MS"/>
                          <w:sz w:val="20"/>
                          <w:szCs w:val="20"/>
                        </w:rPr>
                        <w:t xml:space="preserve">The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/Headteacher provides a report to governors termly. </w:t>
                      </w:r>
                      <w:r w:rsidRPr="00A94071">
                        <w:rPr>
                          <w:rFonts w:ascii="Comic Sans MS" w:eastAsia="Comic Sans MS" w:hAnsi="Comic Sans MS" w:cs="Comic Sans MS"/>
                          <w:b/>
                          <w:sz w:val="20"/>
                          <w:szCs w:val="20"/>
                        </w:rPr>
                        <w:t xml:space="preserve">Mrs. Maureen Hodges </w:t>
                      </w:r>
                      <w:r w:rsidRPr="00A94071">
                        <w:rPr>
                          <w:rFonts w:ascii="Comic Sans MS" w:hAnsi="Comic Sans MS"/>
                          <w:sz w:val="20"/>
                          <w:szCs w:val="20"/>
                        </w:rPr>
                        <w:t xml:space="preserve">is our named SEND Governor and meets regularly with our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 and trainee </w:t>
                      </w:r>
                      <w:proofErr w:type="spellStart"/>
                      <w:r w:rsidRPr="00A94071">
                        <w:rPr>
                          <w:rFonts w:ascii="Comic Sans MS" w:hAnsi="Comic Sans MS"/>
                          <w:sz w:val="20"/>
                          <w:szCs w:val="20"/>
                        </w:rPr>
                        <w:t>SENCo</w:t>
                      </w:r>
                      <w:proofErr w:type="spellEnd"/>
                      <w:r w:rsidRPr="00A94071">
                        <w:rPr>
                          <w:rFonts w:ascii="Comic Sans MS" w:hAnsi="Comic Sans MS"/>
                          <w:sz w:val="20"/>
                          <w:szCs w:val="20"/>
                        </w:rPr>
                        <w:t xml:space="preserve">.  </w:t>
                      </w:r>
                    </w:p>
                    <w:p w:rsidR="007208FC" w:rsidRPr="00A94071" w:rsidRDefault="007208FC" w:rsidP="00983926">
                      <w:pPr>
                        <w:pStyle w:val="ListParagraph"/>
                        <w:spacing w:after="19"/>
                        <w:rPr>
                          <w:rFonts w:ascii="Comic Sans MS" w:hAnsi="Comic Sans MS"/>
                          <w:sz w:val="20"/>
                          <w:szCs w:val="20"/>
                        </w:rPr>
                      </w:pPr>
                      <w:r w:rsidRPr="00A94071">
                        <w:rPr>
                          <w:rFonts w:ascii="Comic Sans MS" w:hAnsi="Comic Sans MS"/>
                          <w:noProof/>
                          <w:sz w:val="20"/>
                          <w:szCs w:val="20"/>
                        </w:rPr>
                        <w:drawing>
                          <wp:inline distT="0" distB="0" distL="0" distR="0" wp14:anchorId="03DD3719" wp14:editId="589763D1">
                            <wp:extent cx="102235" cy="102234"/>
                            <wp:effectExtent l="0" t="0" r="0" b="0"/>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10"/>
                                    <a:stretch>
                                      <a:fillRect/>
                                    </a:stretch>
                                  </pic:blipFill>
                                  <pic:spPr>
                                    <a:xfrm>
                                      <a:off x="0" y="0"/>
                                      <a:ext cx="102235" cy="102234"/>
                                    </a:xfrm>
                                    <a:prstGeom prst="rect">
                                      <a:avLst/>
                                    </a:prstGeom>
                                  </pic:spPr>
                                </pic:pic>
                              </a:graphicData>
                            </a:graphic>
                          </wp:inline>
                        </w:drawing>
                      </w:r>
                      <w:r w:rsidRPr="00A94071">
                        <w:rPr>
                          <w:rFonts w:ascii="Comic Sans MS" w:eastAsia="Arial" w:hAnsi="Comic Sans MS" w:cs="Arial"/>
                          <w:sz w:val="20"/>
                          <w:szCs w:val="20"/>
                        </w:rPr>
                        <w:t xml:space="preserve"> </w:t>
                      </w:r>
                      <w:r w:rsidRPr="00A94071">
                        <w:rPr>
                          <w:rFonts w:ascii="Comic Sans MS" w:hAnsi="Comic Sans MS"/>
                          <w:sz w:val="20"/>
                          <w:szCs w:val="20"/>
                        </w:rPr>
                        <w:t xml:space="preserve">The Governors agree priorities for spending within the SEN budget to ensure that all children receive the support they need in order to make progress.  </w:t>
                      </w:r>
                    </w:p>
                    <w:p w:rsidR="007208FC" w:rsidRPr="00A94071" w:rsidRDefault="007208FC" w:rsidP="00983926">
                      <w:pPr>
                        <w:pStyle w:val="ListParagraph"/>
                        <w:numPr>
                          <w:ilvl w:val="0"/>
                          <w:numId w:val="5"/>
                        </w:numPr>
                        <w:spacing w:line="277" w:lineRule="auto"/>
                        <w:rPr>
                          <w:rFonts w:ascii="Comic Sans MS" w:hAnsi="Comic Sans MS"/>
                          <w:sz w:val="20"/>
                          <w:szCs w:val="20"/>
                        </w:rPr>
                      </w:pPr>
                      <w:r w:rsidRPr="00A94071">
                        <w:rPr>
                          <w:rFonts w:ascii="Comic Sans MS" w:hAnsi="Comic Sans MS"/>
                          <w:sz w:val="20"/>
                          <w:szCs w:val="20"/>
                        </w:rPr>
                        <w:t xml:space="preserve">The progress of identified groups of pupils is a standing agenda item of the Curriculum sub-committee of all Governors’ meetings. </w:t>
                      </w: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pPr>
                        <w:spacing w:line="277" w:lineRule="auto"/>
                      </w:pPr>
                    </w:p>
                    <w:p w:rsidR="007208FC" w:rsidRDefault="007208FC" w:rsidP="00983926"/>
                  </w:txbxContent>
                </v:textbox>
              </v:shape>
            </w:pict>
          </mc:Fallback>
        </mc:AlternateContent>
      </w:r>
    </w:p>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6C27AF" w:rsidRDefault="006C27AF"/>
    <w:p w:rsidR="00983926" w:rsidRDefault="00983926"/>
    <w:p w:rsidR="00983926" w:rsidRDefault="00983926">
      <w:r>
        <w:br w:type="page"/>
      </w:r>
    </w:p>
    <w:p w:rsidR="006C27AF" w:rsidRDefault="00983926">
      <w:r>
        <w:rPr>
          <w:noProof/>
        </w:rPr>
        <w:lastRenderedPageBreak/>
        <mc:AlternateContent>
          <mc:Choice Requires="wps">
            <w:drawing>
              <wp:anchor distT="0" distB="0" distL="114300" distR="114300" simplePos="0" relativeHeight="251666432" behindDoc="0" locked="0" layoutInCell="1" allowOverlap="1" wp14:anchorId="01E0EC75" wp14:editId="2CDC00F9">
                <wp:simplePos x="0" y="0"/>
                <wp:positionH relativeFrom="column">
                  <wp:posOffset>-525780</wp:posOffset>
                </wp:positionH>
                <wp:positionV relativeFrom="paragraph">
                  <wp:posOffset>-388620</wp:posOffset>
                </wp:positionV>
                <wp:extent cx="6644640" cy="10005060"/>
                <wp:effectExtent l="0" t="0" r="22860" b="15240"/>
                <wp:wrapNone/>
                <wp:docPr id="4" name="Text Box 4"/>
                <wp:cNvGraphicFramePr/>
                <a:graphic xmlns:a="http://schemas.openxmlformats.org/drawingml/2006/main">
                  <a:graphicData uri="http://schemas.microsoft.com/office/word/2010/wordprocessingShape">
                    <wps:wsp>
                      <wps:cNvSpPr txBox="1"/>
                      <wps:spPr>
                        <a:xfrm>
                          <a:off x="0" y="0"/>
                          <a:ext cx="6644640" cy="10005060"/>
                        </a:xfrm>
                        <a:prstGeom prst="rect">
                          <a:avLst/>
                        </a:prstGeom>
                        <a:solidFill>
                          <a:sysClr val="window" lastClr="FFFFFF"/>
                        </a:solidFill>
                        <a:ln w="6350">
                          <a:solidFill>
                            <a:prstClr val="black"/>
                          </a:solidFill>
                        </a:ln>
                      </wps:spPr>
                      <wps:txbx>
                        <w:txbxContent>
                          <w:p w:rsidR="007208FC" w:rsidRPr="00AE6165" w:rsidRDefault="007208FC" w:rsidP="00983926">
                            <w:pPr>
                              <w:spacing w:after="0"/>
                              <w:ind w:right="51"/>
                              <w:jc w:val="center"/>
                              <w:rPr>
                                <w:rFonts w:ascii="Comic Sans MS" w:eastAsia="Comic Sans MS" w:hAnsi="Comic Sans MS" w:cs="Comic Sans MS"/>
                                <w:color w:val="000000"/>
                                <w:sz w:val="20"/>
                                <w:lang w:eastAsia="en-GB"/>
                              </w:rPr>
                            </w:pPr>
                            <w:r w:rsidRPr="00AE6165">
                              <w:rPr>
                                <w:rFonts w:ascii="Comic Sans MS" w:eastAsia="Comic Sans MS" w:hAnsi="Comic Sans MS" w:cs="Comic Sans MS"/>
                                <w:b/>
                                <w:color w:val="3333FF"/>
                                <w:lang w:eastAsia="en-GB"/>
                              </w:rPr>
                              <w:t xml:space="preserve">How will the curriculum be matched to my child’s </w:t>
                            </w:r>
                            <w:proofErr w:type="gramStart"/>
                            <w:r w:rsidRPr="00AE6165">
                              <w:rPr>
                                <w:rFonts w:ascii="Comic Sans MS" w:eastAsia="Comic Sans MS" w:hAnsi="Comic Sans MS" w:cs="Comic Sans MS"/>
                                <w:b/>
                                <w:color w:val="3333FF"/>
                                <w:lang w:eastAsia="en-GB"/>
                              </w:rPr>
                              <w:t>needs</w:t>
                            </w:r>
                            <w:proofErr w:type="gramEnd"/>
                            <w:r w:rsidRPr="00AE6165">
                              <w:rPr>
                                <w:rFonts w:ascii="Comic Sans MS" w:eastAsia="Comic Sans MS" w:hAnsi="Comic Sans MS" w:cs="Comic Sans MS"/>
                                <w:b/>
                                <w:color w:val="3333FF"/>
                                <w:lang w:eastAsia="en-GB"/>
                              </w:rPr>
                              <w:t xml:space="preserve"> </w:t>
                            </w:r>
                          </w:p>
                          <w:p w:rsidR="007208FC" w:rsidRPr="00AE6165" w:rsidRDefault="007208FC" w:rsidP="00983926">
                            <w:pPr>
                              <w:spacing w:after="0"/>
                              <w:ind w:left="11"/>
                              <w:jc w:val="center"/>
                              <w:rPr>
                                <w:rFonts w:ascii="Comic Sans MS" w:eastAsia="Comic Sans MS" w:hAnsi="Comic Sans MS" w:cs="Comic Sans MS"/>
                                <w:color w:val="000000"/>
                                <w:sz w:val="20"/>
                                <w:lang w:eastAsia="en-GB"/>
                              </w:rPr>
                            </w:pPr>
                            <w:r w:rsidRPr="00AE6165">
                              <w:rPr>
                                <w:rFonts w:ascii="Comic Sans MS" w:eastAsia="Comic Sans MS" w:hAnsi="Comic Sans MS" w:cs="Comic Sans MS"/>
                                <w:color w:val="FF0000"/>
                                <w:sz w:val="20"/>
                                <w:lang w:eastAsia="en-GB"/>
                              </w:rPr>
                              <w:t xml:space="preserve"> </w:t>
                            </w:r>
                          </w:p>
                          <w:p w:rsidR="007208FC" w:rsidRDefault="007208FC" w:rsidP="00983926">
                            <w:pPr>
                              <w:spacing w:after="222" w:line="276" w:lineRule="auto"/>
                              <w:ind w:right="77"/>
                              <w:jc w:val="both"/>
                            </w:pPr>
                            <w:r>
                              <w:rPr>
                                <w:rFonts w:ascii="Comic Sans MS" w:eastAsia="Comic Sans MS" w:hAnsi="Comic Sans MS" w:cs="Comic Sans MS"/>
                                <w:color w:val="000000"/>
                                <w:sz w:val="20"/>
                                <w:lang w:eastAsia="en-GB"/>
                              </w:rPr>
                              <w:t xml:space="preserve">The last Ofsted in November 2022 stated:’ </w:t>
                            </w:r>
                            <w:r>
                              <w:t xml:space="preserve">Teachers have good subject knowledge. They are also skilled in providing support to meet the needs of all learners, including those with SEND. They make good use of the range of training opportunities available to improve their teaching of the curriculum. Teachers use assessment strategies effectively to check that pupils know and remember more. </w:t>
                            </w:r>
                          </w:p>
                          <w:p w:rsidR="007208FC" w:rsidRDefault="007208FC" w:rsidP="00983926">
                            <w:pPr>
                              <w:spacing w:after="222" w:line="276" w:lineRule="auto"/>
                              <w:ind w:right="77"/>
                              <w:jc w:val="both"/>
                            </w:pPr>
                            <w:r>
                              <w:t>Pupils know that teachers expect them to try hard and do their very best work. Leaders make sure that pupils who sometimes find learning difficult, including pupils with special educational needs and/or disabilities (SEND), receive effective support. Most pupils, as well as children in the early years, achieve well.</w:t>
                            </w:r>
                          </w:p>
                          <w:p w:rsidR="007208FC" w:rsidRDefault="007208FC" w:rsidP="00983926">
                            <w:pPr>
                              <w:spacing w:after="222" w:line="276" w:lineRule="auto"/>
                              <w:ind w:right="77"/>
                              <w:jc w:val="both"/>
                            </w:pPr>
                            <w:r>
                              <w:t>Leaders and teachers identify the needs of pupils with SEND accurately and at the earliest possible stage. They enable these pupils to study the same curriculum as their peers. This means that pupils, including those with SEND, succeed, and most are ready for the next stage in their education.’</w:t>
                            </w:r>
                          </w:p>
                          <w:p w:rsidR="007208FC" w:rsidRDefault="007208FC" w:rsidP="00983926">
                            <w:pPr>
                              <w:spacing w:after="222" w:line="276" w:lineRule="auto"/>
                              <w:ind w:right="77"/>
                              <w:jc w:val="both"/>
                            </w:pPr>
                            <w:r>
                              <w:t xml:space="preserve">At </w:t>
                            </w:r>
                            <w:proofErr w:type="spellStart"/>
                            <w:r>
                              <w:t>Upperby</w:t>
                            </w:r>
                            <w:proofErr w:type="spellEnd"/>
                            <w:r>
                              <w:t xml:space="preserve"> Primary School:</w:t>
                            </w:r>
                          </w:p>
                          <w:p w:rsidR="007208FC" w:rsidRPr="00AE6165" w:rsidRDefault="007208FC" w:rsidP="00983926">
                            <w:pPr>
                              <w:spacing w:after="20" w:line="276" w:lineRule="auto"/>
                              <w:ind w:left="72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43043AF0" wp14:editId="1455E8F3">
                                  <wp:extent cx="102235" cy="102235"/>
                                  <wp:effectExtent l="0" t="0" r="0" b="0"/>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 xml:space="preserve">Lesson activities match the needs and abilities of every pupil. Teachers use a range of adaptive teaching strategies to enable all pupils to access the curriculum and to achieve to the best of their potential. </w:t>
                            </w:r>
                          </w:p>
                          <w:p w:rsidR="007208FC" w:rsidRPr="00AE6165" w:rsidRDefault="007208FC" w:rsidP="00983926">
                            <w:pPr>
                              <w:spacing w:after="19" w:line="276" w:lineRule="auto"/>
                              <w:ind w:left="720" w:right="6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3ED66B00" wp14:editId="42D3A5BC">
                                  <wp:extent cx="102235" cy="102235"/>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We adopt a</w:t>
                            </w:r>
                            <w:r>
                              <w:rPr>
                                <w:rFonts w:ascii="Comic Sans MS" w:eastAsia="Comic Sans MS" w:hAnsi="Comic Sans MS" w:cs="Comic Sans MS"/>
                                <w:color w:val="000000"/>
                                <w:sz w:val="20"/>
                                <w:lang w:eastAsia="en-GB"/>
                              </w:rPr>
                              <w:t>n</w:t>
                            </w:r>
                            <w:r w:rsidRPr="00AE6165">
                              <w:rPr>
                                <w:rFonts w:ascii="Comic Sans MS" w:eastAsia="Comic Sans MS" w:hAnsi="Comic Sans MS" w:cs="Comic Sans MS"/>
                                <w:color w:val="000000"/>
                                <w:sz w:val="20"/>
                                <w:lang w:eastAsia="en-GB"/>
                              </w:rPr>
                              <w:t xml:space="preserve"> </w:t>
                            </w:r>
                            <w:proofErr w:type="spellStart"/>
                            <w:r>
                              <w:rPr>
                                <w:rFonts w:ascii="Comic Sans MS" w:eastAsia="Comic Sans MS" w:hAnsi="Comic Sans MS" w:cs="Comic Sans MS"/>
                                <w:color w:val="000000"/>
                                <w:sz w:val="20"/>
                                <w:lang w:eastAsia="en-GB"/>
                              </w:rPr>
                              <w:t>an</w:t>
                            </w:r>
                            <w:proofErr w:type="spellEnd"/>
                            <w:r w:rsidRPr="00AE6165">
                              <w:rPr>
                                <w:rFonts w:ascii="Comic Sans MS" w:eastAsia="Comic Sans MS" w:hAnsi="Comic Sans MS" w:cs="Comic Sans MS"/>
                                <w:color w:val="000000"/>
                                <w:sz w:val="20"/>
                                <w:lang w:eastAsia="en-GB"/>
                              </w:rPr>
                              <w:t xml:space="preserve"> approach </w:t>
                            </w:r>
                            <w:r>
                              <w:rPr>
                                <w:rFonts w:ascii="Comic Sans MS" w:eastAsia="Comic Sans MS" w:hAnsi="Comic Sans MS" w:cs="Comic Sans MS"/>
                                <w:color w:val="000000"/>
                                <w:sz w:val="20"/>
                                <w:lang w:eastAsia="en-GB"/>
                              </w:rPr>
                              <w:t>in</w:t>
                            </w:r>
                            <w:r w:rsidRPr="00AE6165">
                              <w:rPr>
                                <w:rFonts w:ascii="Comic Sans MS" w:eastAsia="Comic Sans MS" w:hAnsi="Comic Sans MS" w:cs="Comic Sans MS"/>
                                <w:color w:val="000000"/>
                                <w:sz w:val="20"/>
                                <w:lang w:eastAsia="en-GB"/>
                              </w:rPr>
                              <w:t xml:space="preserve"> maths teaching that supports all pupils to work at their individual level of ability.  All pupils are familiar with using a range of concrete, pictorial and abstract methods of learning. These approaches can be further tailored to the needs of individual pupils as appropriate.  Children are encouraged to self-reflect and assess their own level when selecting their work.  They work alongside peers so that they are fully included and engaged with learning. </w:t>
                            </w:r>
                          </w:p>
                          <w:p w:rsidR="007208FC" w:rsidRPr="00AE6165" w:rsidRDefault="007208FC" w:rsidP="00983926">
                            <w:pPr>
                              <w:spacing w:after="21" w:line="275" w:lineRule="auto"/>
                              <w:ind w:left="72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4C89E2C1" wp14:editId="60CCEE90">
                                  <wp:extent cx="102235" cy="102235"/>
                                  <wp:effectExtent l="0" t="0" r="0" b="0"/>
                                  <wp:docPr id="593" name="Picture 593"/>
                                  <wp:cNvGraphicFramePr/>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 xml:space="preserve">Specialist resources or allocation of TA time is provided where appropriate to ensure all children, including those with SEN, can access the curriculum.  </w:t>
                            </w:r>
                          </w:p>
                          <w:p w:rsidR="007208FC" w:rsidRPr="000167D3" w:rsidRDefault="007208FC" w:rsidP="00983926">
                            <w:pPr>
                              <w:pStyle w:val="ListParagraph"/>
                              <w:numPr>
                                <w:ilvl w:val="0"/>
                                <w:numId w:val="3"/>
                              </w:numPr>
                              <w:spacing w:after="2" w:line="275" w:lineRule="auto"/>
                              <w:rPr>
                                <w:rFonts w:ascii="Comic Sans MS" w:eastAsia="Comic Sans MS" w:hAnsi="Comic Sans MS" w:cs="Comic Sans MS"/>
                                <w:color w:val="000000"/>
                                <w:sz w:val="20"/>
                                <w:lang w:bidi="ar-SA"/>
                              </w:rPr>
                            </w:pPr>
                            <w:r w:rsidRPr="000167D3">
                              <w:rPr>
                                <w:rFonts w:ascii="Comic Sans MS" w:eastAsia="Comic Sans MS" w:hAnsi="Comic Sans MS" w:cs="Comic Sans MS"/>
                                <w:color w:val="000000"/>
                                <w:sz w:val="20"/>
                              </w:rPr>
                              <w:t xml:space="preserve">The curriculum is broad and rich– enabling all children to succeed. </w:t>
                            </w:r>
                          </w:p>
                          <w:p w:rsidR="007208FC" w:rsidRDefault="007208FC" w:rsidP="00983926">
                            <w:pPr>
                              <w:pStyle w:val="ListParagraph"/>
                              <w:spacing w:after="2" w:line="275" w:lineRule="auto"/>
                              <w:rPr>
                                <w:rFonts w:ascii="Comic Sans MS" w:eastAsia="Comic Sans MS" w:hAnsi="Comic Sans MS" w:cs="Comic Sans MS"/>
                                <w:color w:val="000000"/>
                                <w:sz w:val="20"/>
                              </w:rPr>
                            </w:pPr>
                          </w:p>
                          <w:p w:rsidR="007208FC" w:rsidRDefault="007208FC" w:rsidP="00983926">
                            <w:pPr>
                              <w:pStyle w:val="ListParagraph"/>
                              <w:spacing w:after="2" w:line="275" w:lineRule="auto"/>
                              <w:rPr>
                                <w:rFonts w:ascii="Comic Sans MS" w:eastAsia="Comic Sans MS" w:hAnsi="Comic Sans MS" w:cs="Comic Sans MS"/>
                                <w:color w:val="0070C0"/>
                                <w:sz w:val="20"/>
                              </w:rPr>
                            </w:pPr>
                            <w:r w:rsidRPr="000167D3">
                              <w:rPr>
                                <w:rFonts w:ascii="Comic Sans MS" w:eastAsia="Comic Sans MS" w:hAnsi="Comic Sans MS" w:cs="Comic Sans MS"/>
                                <w:color w:val="0070C0"/>
                                <w:sz w:val="20"/>
                              </w:rPr>
                              <w:t>How will I know how my child is doing and how will you help to support my child’s learning?</w:t>
                            </w:r>
                          </w:p>
                          <w:p w:rsidR="007208FC" w:rsidRPr="000167D3" w:rsidRDefault="007208FC" w:rsidP="00983926">
                            <w:pPr>
                              <w:spacing w:after="0"/>
                              <w:rPr>
                                <w:rFonts w:ascii="Comic Sans MS" w:eastAsia="Comic Sans MS" w:hAnsi="Comic Sans MS" w:cs="Comic Sans MS"/>
                                <w:color w:val="000000"/>
                                <w:sz w:val="20"/>
                                <w:lang w:eastAsia="en-GB"/>
                              </w:rPr>
                            </w:pPr>
                          </w:p>
                          <w:p w:rsidR="007208FC" w:rsidRPr="000167D3" w:rsidRDefault="007208FC" w:rsidP="00983926">
                            <w:pPr>
                              <w:spacing w:after="19" w:line="276" w:lineRule="auto"/>
                              <w:ind w:left="720" w:hanging="360"/>
                              <w:rPr>
                                <w:rFonts w:ascii="Comic Sans MS" w:eastAsia="Comic Sans MS" w:hAnsi="Comic Sans MS" w:cs="Comic Sans MS"/>
                                <w:color w:val="000000"/>
                                <w:sz w:val="20"/>
                                <w:lang w:eastAsia="en-GB"/>
                              </w:rPr>
                            </w:pPr>
                            <w:r>
                              <w:rPr>
                                <w:rFonts w:ascii="Comic Sans MS" w:eastAsia="Comic Sans MS" w:hAnsi="Comic Sans MS" w:cs="Comic Sans MS"/>
                                <w:noProof/>
                                <w:color w:val="000000"/>
                                <w:sz w:val="20"/>
                                <w:lang w:eastAsia="en-GB"/>
                              </w:rPr>
                              <w:t>Upperby Primary</w:t>
                            </w:r>
                            <w:r w:rsidRPr="000167D3">
                              <w:rPr>
                                <w:rFonts w:ascii="Comic Sans MS" w:eastAsia="Comic Sans MS" w:hAnsi="Comic Sans MS" w:cs="Comic Sans MS"/>
                                <w:color w:val="000000"/>
                                <w:sz w:val="20"/>
                                <w:lang w:eastAsia="en-GB"/>
                              </w:rPr>
                              <w:t xml:space="preserve"> School uses detailed, continuous assessment records to keep track of maths, reading and writing progress for each child. Progress is measured against national expectations, and assessment systems help teachers to identify the next learning steps for their pupils. </w:t>
                            </w:r>
                          </w:p>
                          <w:p w:rsidR="007208FC" w:rsidRPr="000167D3" w:rsidRDefault="007208FC" w:rsidP="00983926">
                            <w:pPr>
                              <w:spacing w:after="21" w:line="275"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30E8EC18" wp14:editId="72B63021">
                                  <wp:extent cx="102235" cy="102235"/>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0"/>
                                          <a:stretch>
                                            <a:fillRect/>
                                          </a:stretch>
                                        </pic:blipFill>
                                        <pic:spPr>
                                          <a:xfrm>
                                            <a:off x="0" y="0"/>
                                            <a:ext cx="102235" cy="102235"/>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There are at least three opportunities per year for parents of pupils with SEN</w:t>
                            </w:r>
                            <w:r>
                              <w:rPr>
                                <w:rFonts w:ascii="Comic Sans MS" w:eastAsia="Comic Sans MS" w:hAnsi="Comic Sans MS" w:cs="Comic Sans MS"/>
                                <w:color w:val="000000"/>
                                <w:sz w:val="20"/>
                                <w:lang w:eastAsia="en-GB"/>
                              </w:rPr>
                              <w:t>D</w:t>
                            </w:r>
                            <w:r w:rsidRPr="000167D3">
                              <w:rPr>
                                <w:rFonts w:ascii="Comic Sans MS" w:eastAsia="Comic Sans MS" w:hAnsi="Comic Sans MS" w:cs="Comic Sans MS"/>
                                <w:color w:val="000000"/>
                                <w:sz w:val="20"/>
                                <w:lang w:eastAsia="en-GB"/>
                              </w:rPr>
                              <w:t xml:space="preserve"> to meet with class teachers to discuss their child’s progress and individual targets.   </w:t>
                            </w:r>
                          </w:p>
                          <w:p w:rsidR="007208FC" w:rsidRPr="000167D3" w:rsidRDefault="007208FC" w:rsidP="00983926">
                            <w:pPr>
                              <w:spacing w:after="17"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526152E8" wp14:editId="7AB65DED">
                                  <wp:extent cx="102235" cy="101602"/>
                                  <wp:effectExtent l="0" t="0" r="0" b="0"/>
                                  <wp:docPr id="658" name="Picture 658"/>
                                  <wp:cNvGraphicFramePr/>
                                  <a:graphic xmlns:a="http://schemas.openxmlformats.org/drawingml/2006/main">
                                    <a:graphicData uri="http://schemas.openxmlformats.org/drawingml/2006/picture">
                                      <pic:pic xmlns:pic="http://schemas.openxmlformats.org/drawingml/2006/picture">
                                        <pic:nvPicPr>
                                          <pic:cNvPr id="658" name="Picture 658"/>
                                          <pic:cNvPicPr/>
                                        </pic:nvPicPr>
                                        <pic:blipFill>
                                          <a:blip r:embed="rId10"/>
                                          <a:stretch>
                                            <a:fillRect/>
                                          </a:stretch>
                                        </pic:blipFill>
                                        <pic:spPr>
                                          <a:xfrm>
                                            <a:off x="0" y="0"/>
                                            <a:ext cx="102235" cy="101602"/>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Teachers are happy to meet with parents at any time to discuss the progress that their child is making. This can be arranged by making an appointment directly with the class teacher or through the school office. </w:t>
                            </w:r>
                          </w:p>
                          <w:p w:rsidR="007208FC" w:rsidRPr="000167D3" w:rsidRDefault="007208FC" w:rsidP="00983926">
                            <w:pPr>
                              <w:spacing w:after="19"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413E5086" wp14:editId="0EA3EF3D">
                                  <wp:extent cx="102235" cy="101602"/>
                                  <wp:effectExtent l="0" t="0" r="0" b="0"/>
                                  <wp:docPr id="667" name="Picture 667"/>
                                  <wp:cNvGraphicFramePr/>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9"/>
                                          <a:stretch>
                                            <a:fillRect/>
                                          </a:stretch>
                                        </pic:blipFill>
                                        <pic:spPr>
                                          <a:xfrm>
                                            <a:off x="0" y="0"/>
                                            <a:ext cx="102235" cy="101602"/>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Following termly Pupil Progress Meetings, the Senior Leadership Team discuss where extra support and intervention may be needed to support groups and individuals across school. Parents are informed of any additional interventions that their child undertakes. </w:t>
                            </w:r>
                          </w:p>
                          <w:p w:rsidR="007208FC" w:rsidRPr="000167D3" w:rsidRDefault="007208FC" w:rsidP="00983926">
                            <w:pPr>
                              <w:spacing w:after="18"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421DA05F" wp14:editId="059E329C">
                                  <wp:extent cx="102235" cy="102234"/>
                                  <wp:effectExtent l="0" t="0" r="0" b="0"/>
                                  <wp:docPr id="698" name="Picture 698"/>
                                  <wp:cNvGraphicFramePr/>
                                  <a:graphic xmlns:a="http://schemas.openxmlformats.org/drawingml/2006/main">
                                    <a:graphicData uri="http://schemas.openxmlformats.org/drawingml/2006/picture">
                                      <pic:pic xmlns:pic="http://schemas.openxmlformats.org/drawingml/2006/picture">
                                        <pic:nvPicPr>
                                          <pic:cNvPr id="698" name="Picture 698"/>
                                          <pic:cNvPicPr/>
                                        </pic:nvPicPr>
                                        <pic:blipFill>
                                          <a:blip r:embed="rId9"/>
                                          <a:stretch>
                                            <a:fillRect/>
                                          </a:stretch>
                                        </pic:blipFill>
                                        <pic:spPr>
                                          <a:xfrm>
                                            <a:off x="0" y="0"/>
                                            <a:ext cx="102235" cy="102234"/>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Parents are provided with information to help them to support their children at home. Documents </w:t>
                            </w:r>
                            <w:r>
                              <w:rPr>
                                <w:rFonts w:ascii="Comic Sans MS" w:eastAsia="Comic Sans MS" w:hAnsi="Comic Sans MS" w:cs="Comic Sans MS"/>
                                <w:color w:val="000000"/>
                                <w:sz w:val="20"/>
                                <w:lang w:eastAsia="en-GB"/>
                              </w:rPr>
                              <w:t>to support with phonics</w:t>
                            </w:r>
                            <w:r>
                              <w:rPr>
                                <w:rFonts w:ascii="Comic Sans MS" w:eastAsia="Comic Sans MS" w:hAnsi="Comic Sans MS" w:cs="Comic Sans MS"/>
                                <w:i/>
                                <w:color w:val="000000"/>
                                <w:sz w:val="20"/>
                                <w:lang w:eastAsia="en-GB"/>
                              </w:rPr>
                              <w:t xml:space="preserve"> and</w:t>
                            </w:r>
                            <w:r w:rsidRPr="000167D3">
                              <w:rPr>
                                <w:rFonts w:ascii="Comic Sans MS" w:eastAsia="Comic Sans MS" w:hAnsi="Comic Sans MS" w:cs="Comic Sans MS"/>
                                <w:color w:val="000000"/>
                                <w:sz w:val="20"/>
                                <w:lang w:eastAsia="en-GB"/>
                              </w:rPr>
                              <w:t xml:space="preserve"> </w:t>
                            </w:r>
                            <w:r>
                              <w:rPr>
                                <w:rFonts w:ascii="Comic Sans MS" w:eastAsia="Comic Sans MS" w:hAnsi="Comic Sans MS" w:cs="Comic Sans MS"/>
                                <w:color w:val="000000"/>
                                <w:sz w:val="20"/>
                                <w:lang w:eastAsia="en-GB"/>
                              </w:rPr>
                              <w:t>meetings held too to support parents in understanding the Phonic ‘Sounds’.</w:t>
                            </w:r>
                          </w:p>
                          <w:p w:rsidR="007208FC" w:rsidRDefault="007208FC" w:rsidP="00983926">
                            <w:pPr>
                              <w:pStyle w:val="ListParagraph"/>
                              <w:numPr>
                                <w:ilvl w:val="0"/>
                                <w:numId w:val="4"/>
                              </w:numPr>
                              <w:spacing w:line="276" w:lineRule="auto"/>
                              <w:ind w:right="60"/>
                              <w:rPr>
                                <w:rFonts w:ascii="Comic Sans MS" w:eastAsia="Comic Sans MS" w:hAnsi="Comic Sans MS" w:cs="Comic Sans MS"/>
                                <w:color w:val="000000"/>
                                <w:sz w:val="20"/>
                              </w:rPr>
                            </w:pPr>
                            <w:r w:rsidRPr="000167D3">
                              <w:rPr>
                                <w:rFonts w:ascii="Comic Sans MS" w:eastAsia="Comic Sans MS" w:hAnsi="Comic Sans MS" w:cs="Comic Sans MS"/>
                                <w:color w:val="000000"/>
                                <w:sz w:val="20"/>
                              </w:rPr>
                              <w:t>Each term, we hold ‘</w:t>
                            </w:r>
                            <w:r>
                              <w:rPr>
                                <w:rFonts w:ascii="Comic Sans MS" w:eastAsia="Comic Sans MS" w:hAnsi="Comic Sans MS" w:cs="Comic Sans MS"/>
                                <w:color w:val="000000"/>
                                <w:sz w:val="20"/>
                              </w:rPr>
                              <w:t xml:space="preserve">Coffee with the </w:t>
                            </w:r>
                            <w:proofErr w:type="spellStart"/>
                            <w:r>
                              <w:rPr>
                                <w:rFonts w:ascii="Comic Sans MS" w:eastAsia="Comic Sans MS" w:hAnsi="Comic Sans MS" w:cs="Comic Sans MS"/>
                                <w:color w:val="000000"/>
                                <w:sz w:val="20"/>
                              </w:rPr>
                              <w:t>SENCo</w:t>
                            </w:r>
                            <w:proofErr w:type="spellEnd"/>
                            <w:r>
                              <w:rPr>
                                <w:rFonts w:ascii="Comic Sans MS" w:eastAsia="Comic Sans MS" w:hAnsi="Comic Sans MS" w:cs="Comic Sans MS"/>
                                <w:color w:val="000000"/>
                                <w:sz w:val="20"/>
                              </w:rPr>
                              <w:t>’</w:t>
                            </w:r>
                            <w:r w:rsidRPr="000167D3">
                              <w:rPr>
                                <w:rFonts w:ascii="Comic Sans MS" w:eastAsia="Comic Sans MS" w:hAnsi="Comic Sans MS" w:cs="Comic Sans MS"/>
                                <w:color w:val="000000"/>
                                <w:sz w:val="20"/>
                              </w:rPr>
                              <w:t xml:space="preserve"> session </w:t>
                            </w:r>
                            <w:r>
                              <w:rPr>
                                <w:rFonts w:ascii="Comic Sans MS" w:eastAsia="Comic Sans MS" w:hAnsi="Comic Sans MS" w:cs="Comic Sans MS"/>
                                <w:color w:val="000000"/>
                                <w:sz w:val="20"/>
                              </w:rPr>
                              <w:t>in the Playgroup</w:t>
                            </w:r>
                            <w:r w:rsidRPr="000167D3">
                              <w:rPr>
                                <w:rFonts w:ascii="Comic Sans MS" w:eastAsia="Comic Sans MS" w:hAnsi="Comic Sans MS" w:cs="Comic Sans MS"/>
                                <w:color w:val="000000"/>
                                <w:sz w:val="20"/>
                              </w:rPr>
                              <w:t xml:space="preserve"> for parents and carers of children with additional needs. This is the opportunity to meet with other </w:t>
                            </w:r>
                            <w:r>
                              <w:rPr>
                                <w:rFonts w:ascii="Comic Sans MS" w:eastAsia="Comic Sans MS" w:hAnsi="Comic Sans MS" w:cs="Comic Sans MS"/>
                                <w:color w:val="000000"/>
                                <w:sz w:val="20"/>
                              </w:rPr>
                              <w:t xml:space="preserve">parents to share experiences and ask the </w:t>
                            </w:r>
                            <w:proofErr w:type="spellStart"/>
                            <w:r>
                              <w:rPr>
                                <w:rFonts w:ascii="Comic Sans MS" w:eastAsia="Comic Sans MS" w:hAnsi="Comic Sans MS" w:cs="Comic Sans MS"/>
                                <w:color w:val="000000"/>
                                <w:sz w:val="20"/>
                              </w:rPr>
                              <w:t>SENCo</w:t>
                            </w:r>
                            <w:proofErr w:type="spellEnd"/>
                            <w:r>
                              <w:rPr>
                                <w:rFonts w:ascii="Comic Sans MS" w:eastAsia="Comic Sans MS" w:hAnsi="Comic Sans MS" w:cs="Comic Sans MS"/>
                                <w:color w:val="000000"/>
                                <w:sz w:val="20"/>
                              </w:rPr>
                              <w:t xml:space="preserve"> what support is available in the area. These sessions are advertised on our Face Book Page and in the weekly news letters. </w:t>
                            </w: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Pr="002F2833"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Pr="002F2833" w:rsidRDefault="007208FC" w:rsidP="00983926">
                            <w:pPr>
                              <w:spacing w:line="276" w:lineRule="auto"/>
                              <w:ind w:right="60"/>
                              <w:rPr>
                                <w:rFonts w:ascii="Comic Sans MS" w:eastAsia="Comic Sans MS" w:hAnsi="Comic Sans MS" w:cs="Comic Sans MS"/>
                                <w:color w:val="000000"/>
                                <w:sz w:val="20"/>
                              </w:rPr>
                            </w:pPr>
                          </w:p>
                          <w:p w:rsidR="007208FC" w:rsidRPr="000167D3" w:rsidRDefault="007208FC" w:rsidP="00983926">
                            <w:pPr>
                              <w:pStyle w:val="ListParagraph"/>
                              <w:spacing w:after="2" w:line="275" w:lineRule="auto"/>
                              <w:rPr>
                                <w:rFonts w:ascii="Comic Sans MS" w:eastAsia="Comic Sans MS" w:hAnsi="Comic Sans MS" w:cs="Comic Sans MS"/>
                                <w:color w:val="0070C0"/>
                                <w:sz w:val="20"/>
                              </w:rPr>
                            </w:pPr>
                          </w:p>
                          <w:p w:rsidR="007208FC" w:rsidRDefault="007208FC" w:rsidP="009839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E0EC75" id="Text Box 4" o:spid="_x0000_s1029" type="#_x0000_t202" style="position:absolute;margin-left:-41.4pt;margin-top:-30.6pt;width:523.2pt;height:787.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" fillcolor="window" strokeweight=".5pt">
                <v:textbox>
                  <w:txbxContent>
                    <w:p w:rsidR="007208FC" w:rsidRPr="00AE6165" w:rsidRDefault="007208FC" w:rsidP="00983926">
                      <w:pPr>
                        <w:spacing w:after="0"/>
                        <w:ind w:right="51"/>
                        <w:jc w:val="center"/>
                        <w:rPr>
                          <w:rFonts w:ascii="Comic Sans MS" w:eastAsia="Comic Sans MS" w:hAnsi="Comic Sans MS" w:cs="Comic Sans MS"/>
                          <w:color w:val="000000"/>
                          <w:sz w:val="20"/>
                          <w:lang w:eastAsia="en-GB"/>
                        </w:rPr>
                      </w:pPr>
                      <w:r w:rsidRPr="00AE6165">
                        <w:rPr>
                          <w:rFonts w:ascii="Comic Sans MS" w:eastAsia="Comic Sans MS" w:hAnsi="Comic Sans MS" w:cs="Comic Sans MS"/>
                          <w:b/>
                          <w:color w:val="3333FF"/>
                          <w:lang w:eastAsia="en-GB"/>
                        </w:rPr>
                        <w:t xml:space="preserve">How will the curriculum be matched to my child’s </w:t>
                      </w:r>
                      <w:proofErr w:type="gramStart"/>
                      <w:r w:rsidRPr="00AE6165">
                        <w:rPr>
                          <w:rFonts w:ascii="Comic Sans MS" w:eastAsia="Comic Sans MS" w:hAnsi="Comic Sans MS" w:cs="Comic Sans MS"/>
                          <w:b/>
                          <w:color w:val="3333FF"/>
                          <w:lang w:eastAsia="en-GB"/>
                        </w:rPr>
                        <w:t>needs</w:t>
                      </w:r>
                      <w:proofErr w:type="gramEnd"/>
                      <w:r w:rsidRPr="00AE6165">
                        <w:rPr>
                          <w:rFonts w:ascii="Comic Sans MS" w:eastAsia="Comic Sans MS" w:hAnsi="Comic Sans MS" w:cs="Comic Sans MS"/>
                          <w:b/>
                          <w:color w:val="3333FF"/>
                          <w:lang w:eastAsia="en-GB"/>
                        </w:rPr>
                        <w:t xml:space="preserve"> </w:t>
                      </w:r>
                    </w:p>
                    <w:p w:rsidR="007208FC" w:rsidRPr="00AE6165" w:rsidRDefault="007208FC" w:rsidP="00983926">
                      <w:pPr>
                        <w:spacing w:after="0"/>
                        <w:ind w:left="11"/>
                        <w:jc w:val="center"/>
                        <w:rPr>
                          <w:rFonts w:ascii="Comic Sans MS" w:eastAsia="Comic Sans MS" w:hAnsi="Comic Sans MS" w:cs="Comic Sans MS"/>
                          <w:color w:val="000000"/>
                          <w:sz w:val="20"/>
                          <w:lang w:eastAsia="en-GB"/>
                        </w:rPr>
                      </w:pPr>
                      <w:r w:rsidRPr="00AE6165">
                        <w:rPr>
                          <w:rFonts w:ascii="Comic Sans MS" w:eastAsia="Comic Sans MS" w:hAnsi="Comic Sans MS" w:cs="Comic Sans MS"/>
                          <w:color w:val="FF0000"/>
                          <w:sz w:val="20"/>
                          <w:lang w:eastAsia="en-GB"/>
                        </w:rPr>
                        <w:t xml:space="preserve"> </w:t>
                      </w:r>
                    </w:p>
                    <w:p w:rsidR="007208FC" w:rsidRDefault="007208FC" w:rsidP="00983926">
                      <w:pPr>
                        <w:spacing w:after="222" w:line="276" w:lineRule="auto"/>
                        <w:ind w:right="77"/>
                        <w:jc w:val="both"/>
                      </w:pPr>
                      <w:r>
                        <w:rPr>
                          <w:rFonts w:ascii="Comic Sans MS" w:eastAsia="Comic Sans MS" w:hAnsi="Comic Sans MS" w:cs="Comic Sans MS"/>
                          <w:color w:val="000000"/>
                          <w:sz w:val="20"/>
                          <w:lang w:eastAsia="en-GB"/>
                        </w:rPr>
                        <w:t xml:space="preserve">The last Ofsted in November 2022 stated:’ </w:t>
                      </w:r>
                      <w:r>
                        <w:t xml:space="preserve">Teachers have good subject knowledge. They are also skilled in providing support to meet the needs of all learners, including those with SEND. They make good use of the range of training opportunities available to improve their teaching of the curriculum. Teachers use assessment strategies effectively to check that pupils know and remember more. </w:t>
                      </w:r>
                    </w:p>
                    <w:p w:rsidR="007208FC" w:rsidRDefault="007208FC" w:rsidP="00983926">
                      <w:pPr>
                        <w:spacing w:after="222" w:line="276" w:lineRule="auto"/>
                        <w:ind w:right="77"/>
                        <w:jc w:val="both"/>
                      </w:pPr>
                      <w:r>
                        <w:t>Pupils know that teachers expect them to try hard and do their very best work. Leaders make sure that pupils who sometimes find learning difficult, including pupils with special educational needs and/or disabilities (SEND), receive effective support. Most pupils, as well as children in the early years, achieve well.</w:t>
                      </w:r>
                    </w:p>
                    <w:p w:rsidR="007208FC" w:rsidRDefault="007208FC" w:rsidP="00983926">
                      <w:pPr>
                        <w:spacing w:after="222" w:line="276" w:lineRule="auto"/>
                        <w:ind w:right="77"/>
                        <w:jc w:val="both"/>
                      </w:pPr>
                      <w:r>
                        <w:t>Leaders and teachers identify the needs of pupils with SEND accurately and at the earliest possible stage. They enable these pupils to study the same curriculum as their peers. This means that pupils, including those with SEND, succeed, and most are ready for the next stage in their education.’</w:t>
                      </w:r>
                    </w:p>
                    <w:p w:rsidR="007208FC" w:rsidRDefault="007208FC" w:rsidP="00983926">
                      <w:pPr>
                        <w:spacing w:after="222" w:line="276" w:lineRule="auto"/>
                        <w:ind w:right="77"/>
                        <w:jc w:val="both"/>
                      </w:pPr>
                      <w:r>
                        <w:t xml:space="preserve">At </w:t>
                      </w:r>
                      <w:proofErr w:type="spellStart"/>
                      <w:r>
                        <w:t>Upperby</w:t>
                      </w:r>
                      <w:proofErr w:type="spellEnd"/>
                      <w:r>
                        <w:t xml:space="preserve"> Primary School:</w:t>
                      </w:r>
                    </w:p>
                    <w:p w:rsidR="007208FC" w:rsidRPr="00AE6165" w:rsidRDefault="007208FC" w:rsidP="00983926">
                      <w:pPr>
                        <w:spacing w:after="20" w:line="276" w:lineRule="auto"/>
                        <w:ind w:left="72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43043AF0" wp14:editId="1455E8F3">
                            <wp:extent cx="102235" cy="102235"/>
                            <wp:effectExtent l="0" t="0" r="0" b="0"/>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 xml:space="preserve">Lesson activities match the needs and abilities of every pupil. Teachers use a range of adaptive teaching strategies to enable all pupils to access the curriculum and to achieve to the best of their potential. </w:t>
                      </w:r>
                    </w:p>
                    <w:p w:rsidR="007208FC" w:rsidRPr="00AE6165" w:rsidRDefault="007208FC" w:rsidP="00983926">
                      <w:pPr>
                        <w:spacing w:after="19" w:line="276" w:lineRule="auto"/>
                        <w:ind w:left="720" w:right="6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3ED66B00" wp14:editId="42D3A5BC">
                            <wp:extent cx="102235" cy="102235"/>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We adopt a</w:t>
                      </w:r>
                      <w:r>
                        <w:rPr>
                          <w:rFonts w:ascii="Comic Sans MS" w:eastAsia="Comic Sans MS" w:hAnsi="Comic Sans MS" w:cs="Comic Sans MS"/>
                          <w:color w:val="000000"/>
                          <w:sz w:val="20"/>
                          <w:lang w:eastAsia="en-GB"/>
                        </w:rPr>
                        <w:t>n</w:t>
                      </w:r>
                      <w:r w:rsidRPr="00AE6165">
                        <w:rPr>
                          <w:rFonts w:ascii="Comic Sans MS" w:eastAsia="Comic Sans MS" w:hAnsi="Comic Sans MS" w:cs="Comic Sans MS"/>
                          <w:color w:val="000000"/>
                          <w:sz w:val="20"/>
                          <w:lang w:eastAsia="en-GB"/>
                        </w:rPr>
                        <w:t xml:space="preserve"> </w:t>
                      </w:r>
                      <w:proofErr w:type="spellStart"/>
                      <w:r>
                        <w:rPr>
                          <w:rFonts w:ascii="Comic Sans MS" w:eastAsia="Comic Sans MS" w:hAnsi="Comic Sans MS" w:cs="Comic Sans MS"/>
                          <w:color w:val="000000"/>
                          <w:sz w:val="20"/>
                          <w:lang w:eastAsia="en-GB"/>
                        </w:rPr>
                        <w:t>an</w:t>
                      </w:r>
                      <w:proofErr w:type="spellEnd"/>
                      <w:r w:rsidRPr="00AE6165">
                        <w:rPr>
                          <w:rFonts w:ascii="Comic Sans MS" w:eastAsia="Comic Sans MS" w:hAnsi="Comic Sans MS" w:cs="Comic Sans MS"/>
                          <w:color w:val="000000"/>
                          <w:sz w:val="20"/>
                          <w:lang w:eastAsia="en-GB"/>
                        </w:rPr>
                        <w:t xml:space="preserve"> approach </w:t>
                      </w:r>
                      <w:r>
                        <w:rPr>
                          <w:rFonts w:ascii="Comic Sans MS" w:eastAsia="Comic Sans MS" w:hAnsi="Comic Sans MS" w:cs="Comic Sans MS"/>
                          <w:color w:val="000000"/>
                          <w:sz w:val="20"/>
                          <w:lang w:eastAsia="en-GB"/>
                        </w:rPr>
                        <w:t>in</w:t>
                      </w:r>
                      <w:r w:rsidRPr="00AE6165">
                        <w:rPr>
                          <w:rFonts w:ascii="Comic Sans MS" w:eastAsia="Comic Sans MS" w:hAnsi="Comic Sans MS" w:cs="Comic Sans MS"/>
                          <w:color w:val="000000"/>
                          <w:sz w:val="20"/>
                          <w:lang w:eastAsia="en-GB"/>
                        </w:rPr>
                        <w:t xml:space="preserve"> maths teaching that supports all pupils to work at their individual level of ability.  All pupils are familiar with using a range of concrete, pictorial and abstract methods of learning. These approaches can be further tailored to the needs of individual pupils as appropriate.  Children are encouraged to self-reflect and assess their own level when selecting their work.  They work alongside peers so that they are fully included and engaged with learning. </w:t>
                      </w:r>
                    </w:p>
                    <w:p w:rsidR="007208FC" w:rsidRPr="00AE6165" w:rsidRDefault="007208FC" w:rsidP="00983926">
                      <w:pPr>
                        <w:spacing w:after="21" w:line="275" w:lineRule="auto"/>
                        <w:ind w:left="720" w:hanging="360"/>
                        <w:rPr>
                          <w:rFonts w:ascii="Comic Sans MS" w:eastAsia="Comic Sans MS" w:hAnsi="Comic Sans MS" w:cs="Comic Sans MS"/>
                          <w:color w:val="000000"/>
                          <w:sz w:val="20"/>
                          <w:lang w:eastAsia="en-GB"/>
                        </w:rPr>
                      </w:pPr>
                      <w:r w:rsidRPr="00AE6165">
                        <w:rPr>
                          <w:rFonts w:ascii="Comic Sans MS" w:eastAsia="Comic Sans MS" w:hAnsi="Comic Sans MS" w:cs="Comic Sans MS"/>
                          <w:noProof/>
                          <w:color w:val="000000"/>
                          <w:sz w:val="20"/>
                          <w:lang w:eastAsia="en-GB"/>
                        </w:rPr>
                        <w:drawing>
                          <wp:inline distT="0" distB="0" distL="0" distR="0" wp14:anchorId="4C89E2C1" wp14:editId="60CCEE90">
                            <wp:extent cx="102235" cy="102235"/>
                            <wp:effectExtent l="0" t="0" r="0" b="0"/>
                            <wp:docPr id="593" name="Picture 593"/>
                            <wp:cNvGraphicFramePr/>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0"/>
                                    <a:stretch>
                                      <a:fillRect/>
                                    </a:stretch>
                                  </pic:blipFill>
                                  <pic:spPr>
                                    <a:xfrm>
                                      <a:off x="0" y="0"/>
                                      <a:ext cx="102235" cy="102235"/>
                                    </a:xfrm>
                                    <a:prstGeom prst="rect">
                                      <a:avLst/>
                                    </a:prstGeom>
                                  </pic:spPr>
                                </pic:pic>
                              </a:graphicData>
                            </a:graphic>
                          </wp:inline>
                        </w:drawing>
                      </w:r>
                      <w:r w:rsidRPr="00AE6165">
                        <w:rPr>
                          <w:rFonts w:ascii="Arial" w:eastAsia="Arial" w:hAnsi="Arial" w:cs="Arial"/>
                          <w:color w:val="000000"/>
                          <w:sz w:val="20"/>
                          <w:lang w:eastAsia="en-GB"/>
                        </w:rPr>
                        <w:t xml:space="preserve"> </w:t>
                      </w:r>
                      <w:r w:rsidRPr="00AE6165">
                        <w:rPr>
                          <w:rFonts w:ascii="Comic Sans MS" w:eastAsia="Comic Sans MS" w:hAnsi="Comic Sans MS" w:cs="Comic Sans MS"/>
                          <w:color w:val="000000"/>
                          <w:sz w:val="20"/>
                          <w:lang w:eastAsia="en-GB"/>
                        </w:rPr>
                        <w:t xml:space="preserve">Specialist resources or allocation of TA time is provided where appropriate to ensure all children, including those with SEN, can access the curriculum.  </w:t>
                      </w:r>
                    </w:p>
                    <w:p w:rsidR="007208FC" w:rsidRPr="000167D3" w:rsidRDefault="007208FC" w:rsidP="00983926">
                      <w:pPr>
                        <w:pStyle w:val="ListParagraph"/>
                        <w:numPr>
                          <w:ilvl w:val="0"/>
                          <w:numId w:val="3"/>
                        </w:numPr>
                        <w:spacing w:after="2" w:line="275" w:lineRule="auto"/>
                        <w:rPr>
                          <w:rFonts w:ascii="Comic Sans MS" w:eastAsia="Comic Sans MS" w:hAnsi="Comic Sans MS" w:cs="Comic Sans MS"/>
                          <w:color w:val="000000"/>
                          <w:sz w:val="20"/>
                          <w:lang w:bidi="ar-SA"/>
                        </w:rPr>
                      </w:pPr>
                      <w:r w:rsidRPr="000167D3">
                        <w:rPr>
                          <w:rFonts w:ascii="Comic Sans MS" w:eastAsia="Comic Sans MS" w:hAnsi="Comic Sans MS" w:cs="Comic Sans MS"/>
                          <w:color w:val="000000"/>
                          <w:sz w:val="20"/>
                        </w:rPr>
                        <w:t xml:space="preserve">The curriculum is broad and rich– enabling all children to succeed. </w:t>
                      </w:r>
                    </w:p>
                    <w:p w:rsidR="007208FC" w:rsidRDefault="007208FC" w:rsidP="00983926">
                      <w:pPr>
                        <w:pStyle w:val="ListParagraph"/>
                        <w:spacing w:after="2" w:line="275" w:lineRule="auto"/>
                        <w:rPr>
                          <w:rFonts w:ascii="Comic Sans MS" w:eastAsia="Comic Sans MS" w:hAnsi="Comic Sans MS" w:cs="Comic Sans MS"/>
                          <w:color w:val="000000"/>
                          <w:sz w:val="20"/>
                        </w:rPr>
                      </w:pPr>
                    </w:p>
                    <w:p w:rsidR="007208FC" w:rsidRDefault="007208FC" w:rsidP="00983926">
                      <w:pPr>
                        <w:pStyle w:val="ListParagraph"/>
                        <w:spacing w:after="2" w:line="275" w:lineRule="auto"/>
                        <w:rPr>
                          <w:rFonts w:ascii="Comic Sans MS" w:eastAsia="Comic Sans MS" w:hAnsi="Comic Sans MS" w:cs="Comic Sans MS"/>
                          <w:color w:val="0070C0"/>
                          <w:sz w:val="20"/>
                        </w:rPr>
                      </w:pPr>
                      <w:r w:rsidRPr="000167D3">
                        <w:rPr>
                          <w:rFonts w:ascii="Comic Sans MS" w:eastAsia="Comic Sans MS" w:hAnsi="Comic Sans MS" w:cs="Comic Sans MS"/>
                          <w:color w:val="0070C0"/>
                          <w:sz w:val="20"/>
                        </w:rPr>
                        <w:t>How will I know how my child is doing and how will you help to support my child’s learning?</w:t>
                      </w:r>
                    </w:p>
                    <w:p w:rsidR="007208FC" w:rsidRPr="000167D3" w:rsidRDefault="007208FC" w:rsidP="00983926">
                      <w:pPr>
                        <w:spacing w:after="0"/>
                        <w:rPr>
                          <w:rFonts w:ascii="Comic Sans MS" w:eastAsia="Comic Sans MS" w:hAnsi="Comic Sans MS" w:cs="Comic Sans MS"/>
                          <w:color w:val="000000"/>
                          <w:sz w:val="20"/>
                          <w:lang w:eastAsia="en-GB"/>
                        </w:rPr>
                      </w:pPr>
                    </w:p>
                    <w:p w:rsidR="007208FC" w:rsidRPr="000167D3" w:rsidRDefault="007208FC" w:rsidP="00983926">
                      <w:pPr>
                        <w:spacing w:after="19" w:line="276" w:lineRule="auto"/>
                        <w:ind w:left="720" w:hanging="360"/>
                        <w:rPr>
                          <w:rFonts w:ascii="Comic Sans MS" w:eastAsia="Comic Sans MS" w:hAnsi="Comic Sans MS" w:cs="Comic Sans MS"/>
                          <w:color w:val="000000"/>
                          <w:sz w:val="20"/>
                          <w:lang w:eastAsia="en-GB"/>
                        </w:rPr>
                      </w:pPr>
                      <w:r>
                        <w:rPr>
                          <w:rFonts w:ascii="Comic Sans MS" w:eastAsia="Comic Sans MS" w:hAnsi="Comic Sans MS" w:cs="Comic Sans MS"/>
                          <w:noProof/>
                          <w:color w:val="000000"/>
                          <w:sz w:val="20"/>
                          <w:lang w:eastAsia="en-GB"/>
                        </w:rPr>
                        <w:t>Upperby Primary</w:t>
                      </w:r>
                      <w:r w:rsidRPr="000167D3">
                        <w:rPr>
                          <w:rFonts w:ascii="Comic Sans MS" w:eastAsia="Comic Sans MS" w:hAnsi="Comic Sans MS" w:cs="Comic Sans MS"/>
                          <w:color w:val="000000"/>
                          <w:sz w:val="20"/>
                          <w:lang w:eastAsia="en-GB"/>
                        </w:rPr>
                        <w:t xml:space="preserve"> School uses detailed, continuous assessment records to keep track of maths, reading and writing progress for each child. Progress is measured against national expectations, and assessment systems help teachers to identify the next learning steps for their pupils. </w:t>
                      </w:r>
                    </w:p>
                    <w:p w:rsidR="007208FC" w:rsidRPr="000167D3" w:rsidRDefault="007208FC" w:rsidP="00983926">
                      <w:pPr>
                        <w:spacing w:after="21" w:line="275"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30E8EC18" wp14:editId="72B63021">
                            <wp:extent cx="102235" cy="102235"/>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0"/>
                                    <a:stretch>
                                      <a:fillRect/>
                                    </a:stretch>
                                  </pic:blipFill>
                                  <pic:spPr>
                                    <a:xfrm>
                                      <a:off x="0" y="0"/>
                                      <a:ext cx="102235" cy="102235"/>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There are at least three opportunities per year for parents of pupils with SEN</w:t>
                      </w:r>
                      <w:r>
                        <w:rPr>
                          <w:rFonts w:ascii="Comic Sans MS" w:eastAsia="Comic Sans MS" w:hAnsi="Comic Sans MS" w:cs="Comic Sans MS"/>
                          <w:color w:val="000000"/>
                          <w:sz w:val="20"/>
                          <w:lang w:eastAsia="en-GB"/>
                        </w:rPr>
                        <w:t>D</w:t>
                      </w:r>
                      <w:r w:rsidRPr="000167D3">
                        <w:rPr>
                          <w:rFonts w:ascii="Comic Sans MS" w:eastAsia="Comic Sans MS" w:hAnsi="Comic Sans MS" w:cs="Comic Sans MS"/>
                          <w:color w:val="000000"/>
                          <w:sz w:val="20"/>
                          <w:lang w:eastAsia="en-GB"/>
                        </w:rPr>
                        <w:t xml:space="preserve"> to meet with class teachers to discuss their child’s progress and individual targets.   </w:t>
                      </w:r>
                    </w:p>
                    <w:p w:rsidR="007208FC" w:rsidRPr="000167D3" w:rsidRDefault="007208FC" w:rsidP="00983926">
                      <w:pPr>
                        <w:spacing w:after="17"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526152E8" wp14:editId="7AB65DED">
                            <wp:extent cx="102235" cy="101602"/>
                            <wp:effectExtent l="0" t="0" r="0" b="0"/>
                            <wp:docPr id="658" name="Picture 658"/>
                            <wp:cNvGraphicFramePr/>
                            <a:graphic xmlns:a="http://schemas.openxmlformats.org/drawingml/2006/main">
                              <a:graphicData uri="http://schemas.openxmlformats.org/drawingml/2006/picture">
                                <pic:pic xmlns:pic="http://schemas.openxmlformats.org/drawingml/2006/picture">
                                  <pic:nvPicPr>
                                    <pic:cNvPr id="658" name="Picture 658"/>
                                    <pic:cNvPicPr/>
                                  </pic:nvPicPr>
                                  <pic:blipFill>
                                    <a:blip r:embed="rId10"/>
                                    <a:stretch>
                                      <a:fillRect/>
                                    </a:stretch>
                                  </pic:blipFill>
                                  <pic:spPr>
                                    <a:xfrm>
                                      <a:off x="0" y="0"/>
                                      <a:ext cx="102235" cy="101602"/>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Teachers are happy to meet with parents at any time to discuss the progress that their child is making. This can be arranged by making an appointment directly with the class teacher or through the school office. </w:t>
                      </w:r>
                    </w:p>
                    <w:p w:rsidR="007208FC" w:rsidRPr="000167D3" w:rsidRDefault="007208FC" w:rsidP="00983926">
                      <w:pPr>
                        <w:spacing w:after="19"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413E5086" wp14:editId="0EA3EF3D">
                            <wp:extent cx="102235" cy="101602"/>
                            <wp:effectExtent l="0" t="0" r="0" b="0"/>
                            <wp:docPr id="667" name="Picture 667"/>
                            <wp:cNvGraphicFramePr/>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10"/>
                                    <a:stretch>
                                      <a:fillRect/>
                                    </a:stretch>
                                  </pic:blipFill>
                                  <pic:spPr>
                                    <a:xfrm>
                                      <a:off x="0" y="0"/>
                                      <a:ext cx="102235" cy="101602"/>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Following termly Pupil Progress Meetings, the Senior Leadership Team discuss where extra support and intervention may be needed to support groups and individuals across school. Parents are informed of any additional interventions that their child undertakes. </w:t>
                      </w:r>
                    </w:p>
                    <w:p w:rsidR="007208FC" w:rsidRPr="000167D3" w:rsidRDefault="007208FC" w:rsidP="00983926">
                      <w:pPr>
                        <w:spacing w:after="18" w:line="276" w:lineRule="auto"/>
                        <w:ind w:left="720" w:hanging="360"/>
                        <w:rPr>
                          <w:rFonts w:ascii="Comic Sans MS" w:eastAsia="Comic Sans MS" w:hAnsi="Comic Sans MS" w:cs="Comic Sans MS"/>
                          <w:color w:val="000000"/>
                          <w:sz w:val="20"/>
                          <w:lang w:eastAsia="en-GB"/>
                        </w:rPr>
                      </w:pPr>
                      <w:r w:rsidRPr="000167D3">
                        <w:rPr>
                          <w:rFonts w:ascii="Comic Sans MS" w:eastAsia="Comic Sans MS" w:hAnsi="Comic Sans MS" w:cs="Comic Sans MS"/>
                          <w:noProof/>
                          <w:color w:val="000000"/>
                          <w:sz w:val="20"/>
                          <w:lang w:eastAsia="en-GB"/>
                        </w:rPr>
                        <w:drawing>
                          <wp:inline distT="0" distB="0" distL="0" distR="0" wp14:anchorId="421DA05F" wp14:editId="059E329C">
                            <wp:extent cx="102235" cy="102234"/>
                            <wp:effectExtent l="0" t="0" r="0" b="0"/>
                            <wp:docPr id="698" name="Picture 698"/>
                            <wp:cNvGraphicFramePr/>
                            <a:graphic xmlns:a="http://schemas.openxmlformats.org/drawingml/2006/main">
                              <a:graphicData uri="http://schemas.openxmlformats.org/drawingml/2006/picture">
                                <pic:pic xmlns:pic="http://schemas.openxmlformats.org/drawingml/2006/picture">
                                  <pic:nvPicPr>
                                    <pic:cNvPr id="698" name="Picture 698"/>
                                    <pic:cNvPicPr/>
                                  </pic:nvPicPr>
                                  <pic:blipFill>
                                    <a:blip r:embed="rId10"/>
                                    <a:stretch>
                                      <a:fillRect/>
                                    </a:stretch>
                                  </pic:blipFill>
                                  <pic:spPr>
                                    <a:xfrm>
                                      <a:off x="0" y="0"/>
                                      <a:ext cx="102235" cy="102234"/>
                                    </a:xfrm>
                                    <a:prstGeom prst="rect">
                                      <a:avLst/>
                                    </a:prstGeom>
                                  </pic:spPr>
                                </pic:pic>
                              </a:graphicData>
                            </a:graphic>
                          </wp:inline>
                        </w:drawing>
                      </w:r>
                      <w:r w:rsidRPr="000167D3">
                        <w:rPr>
                          <w:rFonts w:ascii="Arial" w:eastAsia="Arial" w:hAnsi="Arial" w:cs="Arial"/>
                          <w:color w:val="000000"/>
                          <w:sz w:val="20"/>
                          <w:lang w:eastAsia="en-GB"/>
                        </w:rPr>
                        <w:t xml:space="preserve"> </w:t>
                      </w:r>
                      <w:r w:rsidRPr="000167D3">
                        <w:rPr>
                          <w:rFonts w:ascii="Comic Sans MS" w:eastAsia="Comic Sans MS" w:hAnsi="Comic Sans MS" w:cs="Comic Sans MS"/>
                          <w:color w:val="000000"/>
                          <w:sz w:val="20"/>
                          <w:lang w:eastAsia="en-GB"/>
                        </w:rPr>
                        <w:t xml:space="preserve">Parents are provided with information to help them to support their children at home. Documents </w:t>
                      </w:r>
                      <w:r>
                        <w:rPr>
                          <w:rFonts w:ascii="Comic Sans MS" w:eastAsia="Comic Sans MS" w:hAnsi="Comic Sans MS" w:cs="Comic Sans MS"/>
                          <w:color w:val="000000"/>
                          <w:sz w:val="20"/>
                          <w:lang w:eastAsia="en-GB"/>
                        </w:rPr>
                        <w:t>to support with phonics</w:t>
                      </w:r>
                      <w:r>
                        <w:rPr>
                          <w:rFonts w:ascii="Comic Sans MS" w:eastAsia="Comic Sans MS" w:hAnsi="Comic Sans MS" w:cs="Comic Sans MS"/>
                          <w:i/>
                          <w:color w:val="000000"/>
                          <w:sz w:val="20"/>
                          <w:lang w:eastAsia="en-GB"/>
                        </w:rPr>
                        <w:t xml:space="preserve"> and</w:t>
                      </w:r>
                      <w:r w:rsidRPr="000167D3">
                        <w:rPr>
                          <w:rFonts w:ascii="Comic Sans MS" w:eastAsia="Comic Sans MS" w:hAnsi="Comic Sans MS" w:cs="Comic Sans MS"/>
                          <w:color w:val="000000"/>
                          <w:sz w:val="20"/>
                          <w:lang w:eastAsia="en-GB"/>
                        </w:rPr>
                        <w:t xml:space="preserve"> </w:t>
                      </w:r>
                      <w:r>
                        <w:rPr>
                          <w:rFonts w:ascii="Comic Sans MS" w:eastAsia="Comic Sans MS" w:hAnsi="Comic Sans MS" w:cs="Comic Sans MS"/>
                          <w:color w:val="000000"/>
                          <w:sz w:val="20"/>
                          <w:lang w:eastAsia="en-GB"/>
                        </w:rPr>
                        <w:t>meetings held too to support parents in understanding the Phonic ‘Sounds’.</w:t>
                      </w:r>
                    </w:p>
                    <w:p w:rsidR="007208FC" w:rsidRDefault="007208FC" w:rsidP="00983926">
                      <w:pPr>
                        <w:pStyle w:val="ListParagraph"/>
                        <w:numPr>
                          <w:ilvl w:val="0"/>
                          <w:numId w:val="4"/>
                        </w:numPr>
                        <w:spacing w:line="276" w:lineRule="auto"/>
                        <w:ind w:right="60"/>
                        <w:rPr>
                          <w:rFonts w:ascii="Comic Sans MS" w:eastAsia="Comic Sans MS" w:hAnsi="Comic Sans MS" w:cs="Comic Sans MS"/>
                          <w:color w:val="000000"/>
                          <w:sz w:val="20"/>
                        </w:rPr>
                      </w:pPr>
                      <w:r w:rsidRPr="000167D3">
                        <w:rPr>
                          <w:rFonts w:ascii="Comic Sans MS" w:eastAsia="Comic Sans MS" w:hAnsi="Comic Sans MS" w:cs="Comic Sans MS"/>
                          <w:color w:val="000000"/>
                          <w:sz w:val="20"/>
                        </w:rPr>
                        <w:t>Each term, we hold ‘</w:t>
                      </w:r>
                      <w:r>
                        <w:rPr>
                          <w:rFonts w:ascii="Comic Sans MS" w:eastAsia="Comic Sans MS" w:hAnsi="Comic Sans MS" w:cs="Comic Sans MS"/>
                          <w:color w:val="000000"/>
                          <w:sz w:val="20"/>
                        </w:rPr>
                        <w:t xml:space="preserve">Coffee with the </w:t>
                      </w:r>
                      <w:proofErr w:type="spellStart"/>
                      <w:r>
                        <w:rPr>
                          <w:rFonts w:ascii="Comic Sans MS" w:eastAsia="Comic Sans MS" w:hAnsi="Comic Sans MS" w:cs="Comic Sans MS"/>
                          <w:color w:val="000000"/>
                          <w:sz w:val="20"/>
                        </w:rPr>
                        <w:t>SENCo</w:t>
                      </w:r>
                      <w:proofErr w:type="spellEnd"/>
                      <w:r>
                        <w:rPr>
                          <w:rFonts w:ascii="Comic Sans MS" w:eastAsia="Comic Sans MS" w:hAnsi="Comic Sans MS" w:cs="Comic Sans MS"/>
                          <w:color w:val="000000"/>
                          <w:sz w:val="20"/>
                        </w:rPr>
                        <w:t>’</w:t>
                      </w:r>
                      <w:r w:rsidRPr="000167D3">
                        <w:rPr>
                          <w:rFonts w:ascii="Comic Sans MS" w:eastAsia="Comic Sans MS" w:hAnsi="Comic Sans MS" w:cs="Comic Sans MS"/>
                          <w:color w:val="000000"/>
                          <w:sz w:val="20"/>
                        </w:rPr>
                        <w:t xml:space="preserve"> session </w:t>
                      </w:r>
                      <w:r>
                        <w:rPr>
                          <w:rFonts w:ascii="Comic Sans MS" w:eastAsia="Comic Sans MS" w:hAnsi="Comic Sans MS" w:cs="Comic Sans MS"/>
                          <w:color w:val="000000"/>
                          <w:sz w:val="20"/>
                        </w:rPr>
                        <w:t>in the Playgroup</w:t>
                      </w:r>
                      <w:r w:rsidRPr="000167D3">
                        <w:rPr>
                          <w:rFonts w:ascii="Comic Sans MS" w:eastAsia="Comic Sans MS" w:hAnsi="Comic Sans MS" w:cs="Comic Sans MS"/>
                          <w:color w:val="000000"/>
                          <w:sz w:val="20"/>
                        </w:rPr>
                        <w:t xml:space="preserve"> for parents and carers of children with additional needs. This is the opportunity to meet with other </w:t>
                      </w:r>
                      <w:r>
                        <w:rPr>
                          <w:rFonts w:ascii="Comic Sans MS" w:eastAsia="Comic Sans MS" w:hAnsi="Comic Sans MS" w:cs="Comic Sans MS"/>
                          <w:color w:val="000000"/>
                          <w:sz w:val="20"/>
                        </w:rPr>
                        <w:t xml:space="preserve">parents to share experiences and ask the </w:t>
                      </w:r>
                      <w:proofErr w:type="spellStart"/>
                      <w:r>
                        <w:rPr>
                          <w:rFonts w:ascii="Comic Sans MS" w:eastAsia="Comic Sans MS" w:hAnsi="Comic Sans MS" w:cs="Comic Sans MS"/>
                          <w:color w:val="000000"/>
                          <w:sz w:val="20"/>
                        </w:rPr>
                        <w:t>SENCo</w:t>
                      </w:r>
                      <w:proofErr w:type="spellEnd"/>
                      <w:r>
                        <w:rPr>
                          <w:rFonts w:ascii="Comic Sans MS" w:eastAsia="Comic Sans MS" w:hAnsi="Comic Sans MS" w:cs="Comic Sans MS"/>
                          <w:color w:val="000000"/>
                          <w:sz w:val="20"/>
                        </w:rPr>
                        <w:t xml:space="preserve"> what support is available in the area. These sessions are advertised on our Face Book Page and in the weekly news letters. </w:t>
                      </w: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Pr="002F2833"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Default="007208FC" w:rsidP="00983926">
                      <w:pPr>
                        <w:spacing w:line="276" w:lineRule="auto"/>
                        <w:ind w:right="60"/>
                        <w:rPr>
                          <w:rFonts w:ascii="Comic Sans MS" w:eastAsia="Comic Sans MS" w:hAnsi="Comic Sans MS" w:cs="Comic Sans MS"/>
                          <w:color w:val="000000"/>
                          <w:sz w:val="20"/>
                        </w:rPr>
                      </w:pPr>
                    </w:p>
                    <w:p w:rsidR="007208FC" w:rsidRPr="002F2833" w:rsidRDefault="007208FC" w:rsidP="00983926">
                      <w:pPr>
                        <w:spacing w:line="276" w:lineRule="auto"/>
                        <w:ind w:right="60"/>
                        <w:rPr>
                          <w:rFonts w:ascii="Comic Sans MS" w:eastAsia="Comic Sans MS" w:hAnsi="Comic Sans MS" w:cs="Comic Sans MS"/>
                          <w:color w:val="000000"/>
                          <w:sz w:val="20"/>
                        </w:rPr>
                      </w:pPr>
                    </w:p>
                    <w:p w:rsidR="007208FC" w:rsidRPr="000167D3" w:rsidRDefault="007208FC" w:rsidP="00983926">
                      <w:pPr>
                        <w:pStyle w:val="ListParagraph"/>
                        <w:spacing w:after="2" w:line="275" w:lineRule="auto"/>
                        <w:rPr>
                          <w:rFonts w:ascii="Comic Sans MS" w:eastAsia="Comic Sans MS" w:hAnsi="Comic Sans MS" w:cs="Comic Sans MS"/>
                          <w:color w:val="0070C0"/>
                          <w:sz w:val="20"/>
                        </w:rPr>
                      </w:pPr>
                    </w:p>
                    <w:p w:rsidR="007208FC" w:rsidRDefault="007208FC" w:rsidP="00983926"/>
                  </w:txbxContent>
                </v:textbox>
              </v:shape>
            </w:pict>
          </mc:Fallback>
        </mc:AlternateContent>
      </w:r>
    </w:p>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79072A" w:rsidRDefault="0079072A"/>
    <w:p w:rsidR="00983926" w:rsidRDefault="00983926"/>
    <w:p w:rsidR="00983926" w:rsidRDefault="00983926">
      <w:r>
        <w:br w:type="page"/>
      </w:r>
    </w:p>
    <w:p w:rsidR="00A94071" w:rsidRDefault="00A94071">
      <w:r>
        <w:rPr>
          <w:noProof/>
        </w:rPr>
        <w:lastRenderedPageBreak/>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-342900</wp:posOffset>
                </wp:positionV>
                <wp:extent cx="6454140" cy="6911340"/>
                <wp:effectExtent l="0" t="0" r="22860" b="22860"/>
                <wp:wrapNone/>
                <wp:docPr id="6" name="Text Box 6"/>
                <wp:cNvGraphicFramePr/>
                <a:graphic xmlns:a="http://schemas.openxmlformats.org/drawingml/2006/main">
                  <a:graphicData uri="http://schemas.microsoft.com/office/word/2010/wordprocessingShape">
                    <wps:wsp>
                      <wps:cNvSpPr txBox="1"/>
                      <wps:spPr>
                        <a:xfrm>
                          <a:off x="0" y="0"/>
                          <a:ext cx="6454140" cy="6911340"/>
                        </a:xfrm>
                        <a:prstGeom prst="rect">
                          <a:avLst/>
                        </a:prstGeom>
                        <a:solidFill>
                          <a:schemeClr val="lt1"/>
                        </a:solidFill>
                        <a:ln w="6350">
                          <a:solidFill>
                            <a:prstClr val="black"/>
                          </a:solidFill>
                        </a:ln>
                      </wps:spPr>
                      <wps:txbx>
                        <w:txbxContent>
                          <w:p w:rsidR="007208FC" w:rsidRDefault="007208FC" w:rsidP="00983926">
                            <w:pPr>
                              <w:spacing w:after="222"/>
                              <w:ind w:left="1683"/>
                              <w:rPr>
                                <w:rFonts w:ascii="Comic Sans MS" w:eastAsia="Comic Sans MS" w:hAnsi="Comic Sans MS" w:cs="Comic Sans MS"/>
                                <w:b/>
                                <w:color w:val="3333FF"/>
                              </w:rPr>
                            </w:pPr>
                          </w:p>
                          <w:p w:rsidR="007208FC" w:rsidRPr="00983926" w:rsidRDefault="007208FC" w:rsidP="00983926">
                            <w:pPr>
                              <w:spacing w:after="222"/>
                              <w:ind w:left="1683"/>
                              <w:rPr>
                                <w:rFonts w:ascii="Comic Sans MS" w:eastAsia="Comic Sans MS" w:hAnsi="Comic Sans MS" w:cs="Comic Sans MS"/>
                                <w:color w:val="000000"/>
                                <w:sz w:val="20"/>
                                <w:lang w:eastAsia="en-GB"/>
                              </w:rPr>
                            </w:pPr>
                            <w:r w:rsidRPr="00983926">
                              <w:rPr>
                                <w:rFonts w:ascii="Comic Sans MS" w:eastAsia="Comic Sans MS" w:hAnsi="Comic Sans MS" w:cs="Comic Sans MS"/>
                                <w:b/>
                                <w:color w:val="3333FF"/>
                                <w:lang w:eastAsia="en-GB"/>
                              </w:rPr>
                              <w:t>What support will there be for my child’s overall well-being?</w:t>
                            </w:r>
                            <w:r w:rsidRPr="00983926">
                              <w:rPr>
                                <w:rFonts w:ascii="Comic Sans MS" w:eastAsia="Comic Sans MS" w:hAnsi="Comic Sans MS" w:cs="Comic Sans MS"/>
                                <w:b/>
                                <w:color w:val="3333FF"/>
                                <w:sz w:val="8"/>
                                <w:lang w:eastAsia="en-GB"/>
                              </w:rPr>
                              <w:t xml:space="preserve"> </w:t>
                            </w:r>
                          </w:p>
                          <w:p w:rsidR="007208FC" w:rsidRPr="00983926" w:rsidRDefault="007208FC" w:rsidP="00983926">
                            <w:pPr>
                              <w:spacing w:after="19"/>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E6B370F" wp14:editId="622C13C3">
                                  <wp:extent cx="102235" cy="102235"/>
                                  <wp:effectExtent l="0" t="0" r="0"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 School</w:t>
                            </w:r>
                            <w:r w:rsidRPr="00983926">
                              <w:rPr>
                                <w:rFonts w:ascii="Comic Sans MS" w:eastAsia="Comic Sans MS" w:hAnsi="Comic Sans MS" w:cs="Comic Sans MS"/>
                                <w:color w:val="000000"/>
                                <w:sz w:val="20"/>
                                <w:lang w:eastAsia="en-GB"/>
                              </w:rPr>
                              <w:t xml:space="preserve"> </w:t>
                            </w:r>
                            <w:proofErr w:type="spellStart"/>
                            <w:r w:rsidRPr="00983926">
                              <w:rPr>
                                <w:rFonts w:ascii="Comic Sans MS" w:eastAsia="Comic Sans MS" w:hAnsi="Comic Sans MS" w:cs="Comic Sans MS"/>
                                <w:color w:val="000000"/>
                                <w:sz w:val="20"/>
                                <w:lang w:eastAsia="en-GB"/>
                              </w:rPr>
                              <w:t>School</w:t>
                            </w:r>
                            <w:proofErr w:type="spellEnd"/>
                            <w:r w:rsidRPr="00983926">
                              <w:rPr>
                                <w:rFonts w:ascii="Comic Sans MS" w:eastAsia="Comic Sans MS" w:hAnsi="Comic Sans MS" w:cs="Comic Sans MS"/>
                                <w:color w:val="000000"/>
                                <w:sz w:val="20"/>
                                <w:lang w:eastAsia="en-GB"/>
                              </w:rPr>
                              <w:t xml:space="preserve">, we have an Inclusion Team which consists of </w:t>
                            </w:r>
                            <w:r>
                              <w:rPr>
                                <w:rFonts w:ascii="Comic Sans MS" w:eastAsia="Comic Sans MS" w:hAnsi="Comic Sans MS" w:cs="Comic Sans MS"/>
                                <w:b/>
                                <w:color w:val="000000"/>
                                <w:sz w:val="20"/>
                                <w:lang w:eastAsia="en-GB"/>
                              </w:rPr>
                              <w:t>Mrs Burns</w:t>
                            </w:r>
                            <w:r w:rsidRPr="00983926">
                              <w:rPr>
                                <w:rFonts w:ascii="Comic Sans MS" w:eastAsia="Comic Sans MS" w:hAnsi="Comic Sans MS" w:cs="Comic Sans MS"/>
                                <w:color w:val="000000"/>
                                <w:sz w:val="20"/>
                                <w:lang w:eastAsia="en-GB"/>
                              </w:rPr>
                              <w:t xml:space="preserve"> </w:t>
                            </w:r>
                          </w:p>
                          <w:p w:rsidR="007208FC" w:rsidRDefault="007208FC" w:rsidP="00983926">
                            <w:pPr>
                              <w:spacing w:after="21"/>
                              <w:ind w:left="360"/>
                              <w:rPr>
                                <w:rFonts w:ascii="Comic Sans MS" w:eastAsia="Comic Sans MS" w:hAnsi="Comic Sans MS" w:cs="Comic Sans MS"/>
                                <w:color w:val="000000"/>
                                <w:sz w:val="20"/>
                              </w:rPr>
                            </w:pPr>
                            <w:r w:rsidRPr="00983926">
                              <w:rPr>
                                <w:rFonts w:ascii="Comic Sans MS" w:eastAsia="Comic Sans MS" w:hAnsi="Comic Sans MS" w:cs="Comic Sans MS"/>
                                <w:color w:val="000000"/>
                                <w:sz w:val="20"/>
                                <w:lang w:eastAsia="en-GB"/>
                              </w:rPr>
                              <w:t xml:space="preserve">(Headteacher, </w:t>
                            </w:r>
                            <w:r>
                              <w:rPr>
                                <w:rFonts w:ascii="Comic Sans MS" w:eastAsia="Comic Sans MS" w:hAnsi="Comic Sans MS" w:cs="Comic Sans MS"/>
                                <w:color w:val="000000"/>
                                <w:sz w:val="20"/>
                                <w:lang w:eastAsia="en-GB"/>
                              </w:rPr>
                              <w:t>Deputy DSL</w:t>
                            </w:r>
                          </w:p>
                          <w:p w:rsidR="007208FC" w:rsidRPr="00983926" w:rsidRDefault="007208FC" w:rsidP="00983926">
                            <w:pPr>
                              <w:spacing w:after="21"/>
                              <w:ind w:left="360"/>
                              <w:rPr>
                                <w:rFonts w:ascii="Comic Sans MS" w:eastAsia="Comic Sans MS" w:hAnsi="Comic Sans MS" w:cs="Comic Sans MS"/>
                                <w:color w:val="000000"/>
                                <w:sz w:val="20"/>
                                <w:lang w:eastAsia="en-GB"/>
                              </w:rPr>
                            </w:pPr>
                            <w:r>
                              <w:rPr>
                                <w:rFonts w:ascii="Comic Sans MS" w:eastAsia="Comic Sans MS" w:hAnsi="Comic Sans MS" w:cs="Comic Sans MS"/>
                                <w:color w:val="000000"/>
                                <w:sz w:val="20"/>
                                <w:lang w:eastAsia="en-GB"/>
                              </w:rPr>
                              <w:t xml:space="preserve">Mrs </w:t>
                            </w:r>
                            <w:proofErr w:type="spellStart"/>
                            <w:proofErr w:type="gramStart"/>
                            <w:r>
                              <w:rPr>
                                <w:rFonts w:ascii="Comic Sans MS" w:eastAsia="Comic Sans MS" w:hAnsi="Comic Sans MS" w:cs="Comic Sans MS"/>
                                <w:color w:val="000000"/>
                                <w:sz w:val="20"/>
                                <w:lang w:eastAsia="en-GB"/>
                              </w:rPr>
                              <w:t>Chandler,Deputy</w:t>
                            </w:r>
                            <w:proofErr w:type="spellEnd"/>
                            <w:proofErr w:type="gramEnd"/>
                            <w:r>
                              <w:rPr>
                                <w:rFonts w:ascii="Comic Sans MS" w:eastAsia="Comic Sans MS" w:hAnsi="Comic Sans MS" w:cs="Comic Sans MS"/>
                                <w:color w:val="000000"/>
                                <w:sz w:val="20"/>
                                <w:lang w:eastAsia="en-GB"/>
                              </w:rPr>
                              <w:t xml:space="preserve"> Head Teacher, </w:t>
                            </w:r>
                            <w:proofErr w:type="spellStart"/>
                            <w:r>
                              <w:rPr>
                                <w:rFonts w:ascii="Comic Sans MS" w:eastAsia="Comic Sans MS" w:hAnsi="Comic Sans MS" w:cs="Comic Sans MS"/>
                                <w:color w:val="000000"/>
                                <w:sz w:val="20"/>
                                <w:lang w:eastAsia="en-GB"/>
                              </w:rPr>
                              <w:t>SENCo</w:t>
                            </w:r>
                            <w:proofErr w:type="spellEnd"/>
                            <w:r>
                              <w:rPr>
                                <w:rFonts w:ascii="Comic Sans MS" w:eastAsia="Comic Sans MS" w:hAnsi="Comic Sans MS" w:cs="Comic Sans MS"/>
                                <w:color w:val="000000"/>
                                <w:sz w:val="20"/>
                                <w:lang w:eastAsia="en-GB"/>
                              </w:rPr>
                              <w:t xml:space="preserve"> ,</w:t>
                            </w:r>
                            <w:r w:rsidRPr="00983926">
                              <w:rPr>
                                <w:rFonts w:ascii="Comic Sans MS" w:eastAsia="Comic Sans MS" w:hAnsi="Comic Sans MS" w:cs="Comic Sans MS"/>
                                <w:color w:val="000000"/>
                                <w:sz w:val="20"/>
                                <w:lang w:eastAsia="en-GB"/>
                              </w:rPr>
                              <w:t xml:space="preserve">Designated Safeguarding Lead and Designated Teacher for care experienced children), </w:t>
                            </w:r>
                          </w:p>
                          <w:p w:rsidR="007208FC" w:rsidRDefault="007208FC" w:rsidP="00983926">
                            <w:pPr>
                              <w:spacing w:after="18" w:line="276" w:lineRule="auto"/>
                              <w:ind w:left="360"/>
                              <w:rPr>
                                <w:rFonts w:ascii="Comic Sans MS" w:eastAsia="Comic Sans MS" w:hAnsi="Comic Sans MS" w:cs="Comic Sans MS"/>
                                <w:i/>
                                <w:color w:val="000000"/>
                                <w:sz w:val="20"/>
                              </w:rPr>
                            </w:pPr>
                            <w:r w:rsidRPr="00983926">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 xml:space="preserve">Wilson trainee </w:t>
                            </w:r>
                            <w:proofErr w:type="spellStart"/>
                            <w:r>
                              <w:rPr>
                                <w:rFonts w:ascii="Comic Sans MS" w:eastAsia="Comic Sans MS" w:hAnsi="Comic Sans MS" w:cs="Comic Sans MS"/>
                                <w:b/>
                                <w:color w:val="000000"/>
                                <w:sz w:val="20"/>
                                <w:lang w:eastAsia="en-GB"/>
                              </w:rPr>
                              <w:t>SENCo</w:t>
                            </w:r>
                            <w:proofErr w:type="spellEnd"/>
                            <w:r>
                              <w:rPr>
                                <w:rFonts w:ascii="Comic Sans MS" w:eastAsia="Comic Sans MS" w:hAnsi="Comic Sans MS" w:cs="Comic Sans MS"/>
                                <w:b/>
                                <w:color w:val="000000"/>
                                <w:sz w:val="20"/>
                                <w:lang w:eastAsia="en-GB"/>
                              </w:rPr>
                              <w:t>-Organises the Resourced Provision (Sherwood Room)</w:t>
                            </w:r>
                            <w:r w:rsidRPr="00983926">
                              <w:rPr>
                                <w:rFonts w:ascii="Comic Sans MS" w:eastAsia="Comic Sans MS" w:hAnsi="Comic Sans MS" w:cs="Comic Sans MS"/>
                                <w:b/>
                                <w:color w:val="000000"/>
                                <w:sz w:val="20"/>
                                <w:lang w:eastAsia="en-GB"/>
                              </w:rPr>
                              <w:t xml:space="preserve"> </w:t>
                            </w:r>
                            <w:r w:rsidRPr="00983926">
                              <w:rPr>
                                <w:rFonts w:ascii="Comic Sans MS" w:eastAsia="Comic Sans MS" w:hAnsi="Comic Sans MS" w:cs="Comic Sans MS"/>
                                <w:color w:val="000000"/>
                                <w:sz w:val="20"/>
                                <w:lang w:eastAsia="en-GB"/>
                              </w:rPr>
                              <w:t xml:space="preserve">The team meet to discuss the well-being needs of pupils across school and identify where additional support may be required. </w:t>
                            </w:r>
                            <w:r>
                              <w:rPr>
                                <w:rFonts w:ascii="Comic Sans MS" w:eastAsia="Comic Sans MS" w:hAnsi="Comic Sans MS" w:cs="Comic Sans MS"/>
                                <w:color w:val="000000"/>
                                <w:sz w:val="20"/>
                                <w:lang w:eastAsia="en-GB"/>
                              </w:rPr>
                              <w:t>She works closely with Mrs Chandler the SENDCo to discuss planning and assessment.</w:t>
                            </w:r>
                          </w:p>
                          <w:p w:rsidR="007208FC" w:rsidRPr="00983926" w:rsidRDefault="007208FC" w:rsidP="00983926">
                            <w:pPr>
                              <w:spacing w:after="18" w:line="276" w:lineRule="auto"/>
                              <w:ind w:left="360"/>
                              <w:rPr>
                                <w:rFonts w:ascii="Comic Sans MS" w:eastAsia="Comic Sans MS" w:hAnsi="Comic Sans MS" w:cs="Comic Sans MS"/>
                                <w:color w:val="000000"/>
                                <w:sz w:val="20"/>
                                <w:lang w:eastAsia="en-GB"/>
                              </w:rPr>
                            </w:pPr>
                            <w:r w:rsidRPr="00983926">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Chan</w:t>
                            </w:r>
                            <w:r w:rsidRPr="00983926">
                              <w:rPr>
                                <w:rFonts w:ascii="Comic Sans MS" w:eastAsia="Comic Sans MS" w:hAnsi="Comic Sans MS" w:cs="Comic Sans MS"/>
                                <w:b/>
                                <w:color w:val="000000"/>
                                <w:sz w:val="20"/>
                                <w:lang w:eastAsia="en-GB"/>
                              </w:rPr>
                              <w:t xml:space="preserve"> </w:t>
                            </w:r>
                            <w:r>
                              <w:rPr>
                                <w:rFonts w:ascii="Comic Sans MS" w:eastAsia="Comic Sans MS" w:hAnsi="Comic Sans MS" w:cs="Comic Sans MS"/>
                                <w:b/>
                                <w:color w:val="000000"/>
                                <w:sz w:val="20"/>
                                <w:lang w:eastAsia="en-GB"/>
                              </w:rPr>
                              <w:t>-</w:t>
                            </w:r>
                            <w:r w:rsidRPr="00983926">
                              <w:rPr>
                                <w:rFonts w:ascii="Comic Sans MS" w:eastAsia="Comic Sans MS" w:hAnsi="Comic Sans MS" w:cs="Comic Sans MS"/>
                                <w:color w:val="000000"/>
                                <w:sz w:val="20"/>
                                <w:lang w:eastAsia="en-GB"/>
                              </w:rPr>
                              <w:t xml:space="preserve"> Deputy DSL</w:t>
                            </w:r>
                            <w:r>
                              <w:rPr>
                                <w:rFonts w:ascii="Comic Sans MS" w:eastAsia="Comic Sans MS" w:hAnsi="Comic Sans MS" w:cs="Comic Sans MS"/>
                                <w:color w:val="000000"/>
                                <w:sz w:val="20"/>
                                <w:lang w:eastAsia="en-GB"/>
                              </w:rPr>
                              <w:t xml:space="preserve"> and Pastoral Lead. </w:t>
                            </w:r>
                          </w:p>
                          <w:p w:rsidR="007208FC" w:rsidRPr="00983926" w:rsidRDefault="007208FC" w:rsidP="00983926">
                            <w:pPr>
                              <w:spacing w:after="17"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4ACB3FA0" wp14:editId="7254C187">
                                  <wp:extent cx="102235" cy="102235"/>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Social skills groups and 1:1 SEMH support is provided by our year group TAs and </w:t>
                            </w:r>
                            <w:r>
                              <w:rPr>
                                <w:rFonts w:ascii="Comic Sans MS" w:eastAsia="Comic Sans MS" w:hAnsi="Comic Sans MS" w:cs="Comic Sans MS"/>
                                <w:color w:val="000000"/>
                                <w:sz w:val="20"/>
                                <w:lang w:eastAsia="en-GB"/>
                              </w:rPr>
                              <w:t>Pastoral Lead.</w:t>
                            </w:r>
                          </w:p>
                          <w:p w:rsidR="007208FC" w:rsidRPr="00983926" w:rsidRDefault="007208FC" w:rsidP="00143462">
                            <w:pPr>
                              <w:spacing w:after="16" w:line="278" w:lineRule="auto"/>
                              <w:ind w:left="360" w:right="37"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3891412B" wp14:editId="377DE277">
                                  <wp:extent cx="102235" cy="10223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Comic Sans MS" w:eastAsia="Comic Sans MS" w:hAnsi="Comic Sans MS" w:cs="Comic Sans MS"/>
                                <w:color w:val="000000"/>
                                <w:sz w:val="20"/>
                                <w:lang w:eastAsia="en-GB"/>
                              </w:rPr>
                              <w:t xml:space="preserve">All staff are given necessary training for specific medical needs as appropriate (i.e. Diabetes, Asthma, Epilepsy, Epi-pen training).  </w:t>
                            </w:r>
                          </w:p>
                          <w:p w:rsidR="007208FC" w:rsidRPr="00983926" w:rsidRDefault="007208FC" w:rsidP="00983926">
                            <w:pPr>
                              <w:spacing w:after="16" w:line="277" w:lineRule="auto"/>
                              <w:ind w:left="360" w:hanging="360"/>
                              <w:jc w:val="both"/>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62A7E5C2" wp14:editId="5E262362">
                                  <wp:extent cx="102235" cy="101599"/>
                                  <wp:effectExtent l="0" t="0" r="0" b="0"/>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10"/>
                                          <a:stretch>
                                            <a:fillRect/>
                                          </a:stretch>
                                        </pic:blipFill>
                                        <pic:spPr>
                                          <a:xfrm>
                                            <a:off x="0" y="0"/>
                                            <a:ext cx="102235" cy="101599"/>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Individual Health Care Plans are drawn up with parents as appropriate to support pupils with specific medical needs. </w:t>
                            </w:r>
                          </w:p>
                          <w:p w:rsidR="007208FC" w:rsidRPr="00983926" w:rsidRDefault="007208FC" w:rsidP="00983926">
                            <w:pPr>
                              <w:spacing w:after="16"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7828539E" wp14:editId="3E1CDF9E">
                                  <wp:extent cx="102235" cy="102235"/>
                                  <wp:effectExtent l="0" t="0" r="0" b="0"/>
                                  <wp:docPr id="1057" name="Picture 1057"/>
                                  <wp:cNvGraphicFramePr/>
                                  <a:graphic xmlns:a="http://schemas.openxmlformats.org/drawingml/2006/main">
                                    <a:graphicData uri="http://schemas.openxmlformats.org/drawingml/2006/picture">
                                      <pic:pic xmlns:pic="http://schemas.openxmlformats.org/drawingml/2006/picture">
                                        <pic:nvPicPr>
                                          <pic:cNvPr id="1057" name="Picture 1057"/>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Clear information about pupils’ medical needs is held within the school office and also by each class teacher. This enables information to be made available as appropriate to any members of staff working in school.  </w:t>
                            </w:r>
                          </w:p>
                          <w:p w:rsidR="007208FC" w:rsidRPr="00983926" w:rsidRDefault="007208FC" w:rsidP="00983926">
                            <w:pPr>
                              <w:spacing w:after="37"/>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74BB76C1" wp14:editId="56C7B975">
                                  <wp:extent cx="102235" cy="102235"/>
                                  <wp:effectExtent l="0" t="0" r="0" b="0"/>
                                  <wp:docPr id="1074" name="Picture 1074"/>
                                  <wp:cNvGraphicFramePr/>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The school has a policy regarding the administration and managing of medicines on the school site.  </w:t>
                            </w:r>
                          </w:p>
                          <w:p w:rsidR="007208FC" w:rsidRPr="00983926" w:rsidRDefault="007208FC" w:rsidP="00983926">
                            <w:pPr>
                              <w:spacing w:after="15"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47229458" wp14:editId="14A1E1D1">
                                  <wp:extent cx="102235" cy="102235"/>
                                  <wp:effectExtent l="0" t="0" r="0" b="0"/>
                                  <wp:docPr id="1079" name="Picture 1079"/>
                                  <wp:cNvGraphicFramePr/>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On a day to day basis, the Office Staff oversee the administration of any medicines (see our </w:t>
                            </w:r>
                            <w:r w:rsidRPr="00983926">
                              <w:rPr>
                                <w:rFonts w:ascii="Comic Sans MS" w:eastAsia="Comic Sans MS" w:hAnsi="Comic Sans MS" w:cs="Comic Sans MS"/>
                                <w:i/>
                                <w:color w:val="000000"/>
                                <w:sz w:val="20"/>
                                <w:lang w:eastAsia="en-GB"/>
                              </w:rPr>
                              <w:t>Care for Pupils with Medical Needs Policy</w:t>
                            </w:r>
                            <w:r w:rsidRPr="00983926">
                              <w:rPr>
                                <w:rFonts w:ascii="Comic Sans MS" w:eastAsia="Comic Sans MS" w:hAnsi="Comic Sans MS" w:cs="Comic Sans MS"/>
                                <w:color w:val="000000"/>
                                <w:sz w:val="20"/>
                                <w:lang w:eastAsia="en-GB"/>
                              </w:rPr>
                              <w:t xml:space="preserve">). Parents must contact the school office if health professionals have recommended that medication should be taken by their child during the school day.  </w:t>
                            </w:r>
                          </w:p>
                          <w:p w:rsidR="007208FC" w:rsidRPr="00983926" w:rsidRDefault="007208FC" w:rsidP="00143462">
                            <w:pPr>
                              <w:spacing w:after="21"/>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160CD58" wp14:editId="19B26836">
                                  <wp:extent cx="102235" cy="102235"/>
                                  <wp:effectExtent l="0" t="0" r="0" b="0"/>
                                  <wp:docPr id="1112" name="Picture 1112"/>
                                  <wp:cNvGraphicFramePr/>
                                  <a:graphic xmlns:a="http://schemas.openxmlformats.org/drawingml/2006/main">
                                    <a:graphicData uri="http://schemas.openxmlformats.org/drawingml/2006/picture">
                                      <pic:pic xmlns:pic="http://schemas.openxmlformats.org/drawingml/2006/picture">
                                        <pic:nvPicPr>
                                          <pic:cNvPr id="1112" name="Picture 1112"/>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Our Whole School Behaviour Policy is available on our website.  </w:t>
                            </w:r>
                          </w:p>
                          <w:p w:rsidR="007208FC" w:rsidRPr="00983926" w:rsidRDefault="007208FC" w:rsidP="00983926">
                            <w:pPr>
                              <w:spacing w:after="21" w:line="275" w:lineRule="auto"/>
                              <w:ind w:left="360" w:right="45"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3EA549D0" wp14:editId="660D7A71">
                                  <wp:extent cx="102235" cy="102235"/>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Risk assessments are undertaken before any educational visit to ensure that extra support is available for pupils with SEND as appropriate.   </w:t>
                            </w:r>
                          </w:p>
                          <w:p w:rsidR="007208FC" w:rsidRPr="00983926" w:rsidRDefault="007208FC" w:rsidP="00983926">
                            <w:pPr>
                              <w:spacing w:after="0"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E1F1EA3" wp14:editId="7AE72808">
                                  <wp:extent cx="102235" cy="101602"/>
                                  <wp:effectExtent l="0" t="0" r="0" b="0"/>
                                  <wp:docPr id="1144" name="Picture 1144"/>
                                  <wp:cNvGraphicFramePr/>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0"/>
                                          <a:stretch>
                                            <a:fillRect/>
                                          </a:stretch>
                                        </pic:blipFill>
                                        <pic:spPr>
                                          <a:xfrm>
                                            <a:off x="0" y="0"/>
                                            <a:ext cx="102235" cy="101602"/>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All children can contribute their views through the School Council. In addition, the views of children with Special Educational Needs are sought through discussion time with their class teacher about their Pupil Profiles and Support Plans. Pupils with an </w:t>
                            </w:r>
                            <w:r w:rsidRPr="00983926">
                              <w:rPr>
                                <w:rFonts w:ascii="Comic Sans MS" w:eastAsia="Comic Sans MS" w:hAnsi="Comic Sans MS" w:cs="Comic Sans MS"/>
                                <w:b/>
                                <w:color w:val="000000"/>
                                <w:sz w:val="20"/>
                                <w:lang w:eastAsia="en-GB"/>
                              </w:rPr>
                              <w:t xml:space="preserve">Education, Health and Care Plan (EHCP) </w:t>
                            </w:r>
                            <w:r w:rsidRPr="00983926">
                              <w:rPr>
                                <w:rFonts w:ascii="Comic Sans MS" w:eastAsia="Comic Sans MS" w:hAnsi="Comic Sans MS" w:cs="Comic Sans MS"/>
                                <w:color w:val="000000"/>
                                <w:sz w:val="20"/>
                                <w:lang w:eastAsia="en-GB"/>
                              </w:rPr>
                              <w:t xml:space="preserve">are supported to express their views as part of the EHCP Annual Review process. </w:t>
                            </w:r>
                            <w:r w:rsidRPr="00983926">
                              <w:rPr>
                                <w:rFonts w:ascii="Comic Sans MS" w:eastAsia="Comic Sans MS" w:hAnsi="Comic Sans MS" w:cs="Comic Sans MS"/>
                                <w:b/>
                                <w:color w:val="FF0000"/>
                                <w:sz w:val="20"/>
                                <w:lang w:eastAsia="en-GB"/>
                              </w:rPr>
                              <w:t xml:space="preserve"> </w:t>
                            </w:r>
                          </w:p>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0;margin-top:-27pt;width:508.2pt;height:544.2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" fillcolor="white [3201]" strokeweight=".5pt">
                <v:textbox>
                  <w:txbxContent>
                    <w:p w:rsidR="007208FC" w:rsidRDefault="007208FC" w:rsidP="00983926">
                      <w:pPr>
                        <w:spacing w:after="222"/>
                        <w:ind w:left="1683"/>
                        <w:rPr>
                          <w:rFonts w:ascii="Comic Sans MS" w:eastAsia="Comic Sans MS" w:hAnsi="Comic Sans MS" w:cs="Comic Sans MS"/>
                          <w:b/>
                          <w:color w:val="3333FF"/>
                        </w:rPr>
                      </w:pPr>
                    </w:p>
                    <w:p w:rsidR="007208FC" w:rsidRPr="00983926" w:rsidRDefault="007208FC" w:rsidP="00983926">
                      <w:pPr>
                        <w:spacing w:after="222"/>
                        <w:ind w:left="1683"/>
                        <w:rPr>
                          <w:rFonts w:ascii="Comic Sans MS" w:eastAsia="Comic Sans MS" w:hAnsi="Comic Sans MS" w:cs="Comic Sans MS"/>
                          <w:color w:val="000000"/>
                          <w:sz w:val="20"/>
                          <w:lang w:eastAsia="en-GB"/>
                        </w:rPr>
                      </w:pPr>
                      <w:r w:rsidRPr="00983926">
                        <w:rPr>
                          <w:rFonts w:ascii="Comic Sans MS" w:eastAsia="Comic Sans MS" w:hAnsi="Comic Sans MS" w:cs="Comic Sans MS"/>
                          <w:b/>
                          <w:color w:val="3333FF"/>
                          <w:lang w:eastAsia="en-GB"/>
                        </w:rPr>
                        <w:t>What support will there be for my child’s overall well-being?</w:t>
                      </w:r>
                      <w:r w:rsidRPr="00983926">
                        <w:rPr>
                          <w:rFonts w:ascii="Comic Sans MS" w:eastAsia="Comic Sans MS" w:hAnsi="Comic Sans MS" w:cs="Comic Sans MS"/>
                          <w:b/>
                          <w:color w:val="3333FF"/>
                          <w:sz w:val="8"/>
                          <w:lang w:eastAsia="en-GB"/>
                        </w:rPr>
                        <w:t xml:space="preserve"> </w:t>
                      </w:r>
                    </w:p>
                    <w:p w:rsidR="007208FC" w:rsidRPr="00983926" w:rsidRDefault="007208FC" w:rsidP="00983926">
                      <w:pPr>
                        <w:spacing w:after="19"/>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E6B370F" wp14:editId="622C13C3">
                            <wp:extent cx="102235" cy="102235"/>
                            <wp:effectExtent l="0" t="0" r="0"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 School</w:t>
                      </w:r>
                      <w:r w:rsidRPr="00983926">
                        <w:rPr>
                          <w:rFonts w:ascii="Comic Sans MS" w:eastAsia="Comic Sans MS" w:hAnsi="Comic Sans MS" w:cs="Comic Sans MS"/>
                          <w:color w:val="000000"/>
                          <w:sz w:val="20"/>
                          <w:lang w:eastAsia="en-GB"/>
                        </w:rPr>
                        <w:t xml:space="preserve"> School, we have an Inclusion Team which consists of </w:t>
                      </w:r>
                      <w:r>
                        <w:rPr>
                          <w:rFonts w:ascii="Comic Sans MS" w:eastAsia="Comic Sans MS" w:hAnsi="Comic Sans MS" w:cs="Comic Sans MS"/>
                          <w:b/>
                          <w:color w:val="000000"/>
                          <w:sz w:val="20"/>
                          <w:lang w:eastAsia="en-GB"/>
                        </w:rPr>
                        <w:t>Mrs Burns</w:t>
                      </w:r>
                      <w:r w:rsidRPr="00983926">
                        <w:rPr>
                          <w:rFonts w:ascii="Comic Sans MS" w:eastAsia="Comic Sans MS" w:hAnsi="Comic Sans MS" w:cs="Comic Sans MS"/>
                          <w:color w:val="000000"/>
                          <w:sz w:val="20"/>
                          <w:lang w:eastAsia="en-GB"/>
                        </w:rPr>
                        <w:t xml:space="preserve"> </w:t>
                      </w:r>
                    </w:p>
                    <w:p w:rsidR="007208FC" w:rsidRDefault="007208FC" w:rsidP="00983926">
                      <w:pPr>
                        <w:spacing w:after="21"/>
                        <w:ind w:left="360"/>
                        <w:rPr>
                          <w:rFonts w:ascii="Comic Sans MS" w:eastAsia="Comic Sans MS" w:hAnsi="Comic Sans MS" w:cs="Comic Sans MS"/>
                          <w:color w:val="000000"/>
                          <w:sz w:val="20"/>
                        </w:rPr>
                      </w:pPr>
                      <w:r w:rsidRPr="00983926">
                        <w:rPr>
                          <w:rFonts w:ascii="Comic Sans MS" w:eastAsia="Comic Sans MS" w:hAnsi="Comic Sans MS" w:cs="Comic Sans MS"/>
                          <w:color w:val="000000"/>
                          <w:sz w:val="20"/>
                          <w:lang w:eastAsia="en-GB"/>
                        </w:rPr>
                        <w:t xml:space="preserve">(Headteacher, </w:t>
                      </w:r>
                      <w:r>
                        <w:rPr>
                          <w:rFonts w:ascii="Comic Sans MS" w:eastAsia="Comic Sans MS" w:hAnsi="Comic Sans MS" w:cs="Comic Sans MS"/>
                          <w:color w:val="000000"/>
                          <w:sz w:val="20"/>
                          <w:lang w:eastAsia="en-GB"/>
                        </w:rPr>
                        <w:t>Deputy DSL</w:t>
                      </w:r>
                    </w:p>
                    <w:p w:rsidR="007208FC" w:rsidRPr="00983926" w:rsidRDefault="007208FC" w:rsidP="00983926">
                      <w:pPr>
                        <w:spacing w:after="21"/>
                        <w:ind w:left="360"/>
                        <w:rPr>
                          <w:rFonts w:ascii="Comic Sans MS" w:eastAsia="Comic Sans MS" w:hAnsi="Comic Sans MS" w:cs="Comic Sans MS"/>
                          <w:color w:val="000000"/>
                          <w:sz w:val="20"/>
                          <w:lang w:eastAsia="en-GB"/>
                        </w:rPr>
                      </w:pPr>
                      <w:r>
                        <w:rPr>
                          <w:rFonts w:ascii="Comic Sans MS" w:eastAsia="Comic Sans MS" w:hAnsi="Comic Sans MS" w:cs="Comic Sans MS"/>
                          <w:color w:val="000000"/>
                          <w:sz w:val="20"/>
                          <w:lang w:eastAsia="en-GB"/>
                        </w:rPr>
                        <w:t xml:space="preserve">Mrs </w:t>
                      </w:r>
                      <w:proofErr w:type="spellStart"/>
                      <w:proofErr w:type="gramStart"/>
                      <w:r>
                        <w:rPr>
                          <w:rFonts w:ascii="Comic Sans MS" w:eastAsia="Comic Sans MS" w:hAnsi="Comic Sans MS" w:cs="Comic Sans MS"/>
                          <w:color w:val="000000"/>
                          <w:sz w:val="20"/>
                          <w:lang w:eastAsia="en-GB"/>
                        </w:rPr>
                        <w:t>Chandler,Deputy</w:t>
                      </w:r>
                      <w:proofErr w:type="spellEnd"/>
                      <w:proofErr w:type="gramEnd"/>
                      <w:r>
                        <w:rPr>
                          <w:rFonts w:ascii="Comic Sans MS" w:eastAsia="Comic Sans MS" w:hAnsi="Comic Sans MS" w:cs="Comic Sans MS"/>
                          <w:color w:val="000000"/>
                          <w:sz w:val="20"/>
                          <w:lang w:eastAsia="en-GB"/>
                        </w:rPr>
                        <w:t xml:space="preserve"> Head Teacher, </w:t>
                      </w:r>
                      <w:proofErr w:type="spellStart"/>
                      <w:r>
                        <w:rPr>
                          <w:rFonts w:ascii="Comic Sans MS" w:eastAsia="Comic Sans MS" w:hAnsi="Comic Sans MS" w:cs="Comic Sans MS"/>
                          <w:color w:val="000000"/>
                          <w:sz w:val="20"/>
                          <w:lang w:eastAsia="en-GB"/>
                        </w:rPr>
                        <w:t>SENCo</w:t>
                      </w:r>
                      <w:proofErr w:type="spellEnd"/>
                      <w:r>
                        <w:rPr>
                          <w:rFonts w:ascii="Comic Sans MS" w:eastAsia="Comic Sans MS" w:hAnsi="Comic Sans MS" w:cs="Comic Sans MS"/>
                          <w:color w:val="000000"/>
                          <w:sz w:val="20"/>
                          <w:lang w:eastAsia="en-GB"/>
                        </w:rPr>
                        <w:t xml:space="preserve"> ,</w:t>
                      </w:r>
                      <w:r w:rsidRPr="00983926">
                        <w:rPr>
                          <w:rFonts w:ascii="Comic Sans MS" w:eastAsia="Comic Sans MS" w:hAnsi="Comic Sans MS" w:cs="Comic Sans MS"/>
                          <w:color w:val="000000"/>
                          <w:sz w:val="20"/>
                          <w:lang w:eastAsia="en-GB"/>
                        </w:rPr>
                        <w:t xml:space="preserve">Designated Safeguarding Lead and Designated Teacher for care experienced children), </w:t>
                      </w:r>
                    </w:p>
                    <w:p w:rsidR="007208FC" w:rsidRDefault="007208FC" w:rsidP="00983926">
                      <w:pPr>
                        <w:spacing w:after="18" w:line="276" w:lineRule="auto"/>
                        <w:ind w:left="360"/>
                        <w:rPr>
                          <w:rFonts w:ascii="Comic Sans MS" w:eastAsia="Comic Sans MS" w:hAnsi="Comic Sans MS" w:cs="Comic Sans MS"/>
                          <w:i/>
                          <w:color w:val="000000"/>
                          <w:sz w:val="20"/>
                        </w:rPr>
                      </w:pPr>
                      <w:r w:rsidRPr="00983926">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 xml:space="preserve">Wilson trainee </w:t>
                      </w:r>
                      <w:proofErr w:type="spellStart"/>
                      <w:r>
                        <w:rPr>
                          <w:rFonts w:ascii="Comic Sans MS" w:eastAsia="Comic Sans MS" w:hAnsi="Comic Sans MS" w:cs="Comic Sans MS"/>
                          <w:b/>
                          <w:color w:val="000000"/>
                          <w:sz w:val="20"/>
                          <w:lang w:eastAsia="en-GB"/>
                        </w:rPr>
                        <w:t>SENCo</w:t>
                      </w:r>
                      <w:proofErr w:type="spellEnd"/>
                      <w:r>
                        <w:rPr>
                          <w:rFonts w:ascii="Comic Sans MS" w:eastAsia="Comic Sans MS" w:hAnsi="Comic Sans MS" w:cs="Comic Sans MS"/>
                          <w:b/>
                          <w:color w:val="000000"/>
                          <w:sz w:val="20"/>
                          <w:lang w:eastAsia="en-GB"/>
                        </w:rPr>
                        <w:t>-Organises the Resourced Provision (Sherwood Room)</w:t>
                      </w:r>
                      <w:r w:rsidRPr="00983926">
                        <w:rPr>
                          <w:rFonts w:ascii="Comic Sans MS" w:eastAsia="Comic Sans MS" w:hAnsi="Comic Sans MS" w:cs="Comic Sans MS"/>
                          <w:b/>
                          <w:color w:val="000000"/>
                          <w:sz w:val="20"/>
                          <w:lang w:eastAsia="en-GB"/>
                        </w:rPr>
                        <w:t xml:space="preserve"> </w:t>
                      </w:r>
                      <w:r w:rsidRPr="00983926">
                        <w:rPr>
                          <w:rFonts w:ascii="Comic Sans MS" w:eastAsia="Comic Sans MS" w:hAnsi="Comic Sans MS" w:cs="Comic Sans MS"/>
                          <w:color w:val="000000"/>
                          <w:sz w:val="20"/>
                          <w:lang w:eastAsia="en-GB"/>
                        </w:rPr>
                        <w:t xml:space="preserve">The team meet to discuss the well-being needs of pupils across school and identify where additional support may be required. </w:t>
                      </w:r>
                      <w:r>
                        <w:rPr>
                          <w:rFonts w:ascii="Comic Sans MS" w:eastAsia="Comic Sans MS" w:hAnsi="Comic Sans MS" w:cs="Comic Sans MS"/>
                          <w:color w:val="000000"/>
                          <w:sz w:val="20"/>
                          <w:lang w:eastAsia="en-GB"/>
                        </w:rPr>
                        <w:t>She works closely with Mrs Chandler the SENDCo to discuss planning and assessment.</w:t>
                      </w:r>
                    </w:p>
                    <w:p w:rsidR="007208FC" w:rsidRPr="00983926" w:rsidRDefault="007208FC" w:rsidP="00983926">
                      <w:pPr>
                        <w:spacing w:after="18" w:line="276" w:lineRule="auto"/>
                        <w:ind w:left="360"/>
                        <w:rPr>
                          <w:rFonts w:ascii="Comic Sans MS" w:eastAsia="Comic Sans MS" w:hAnsi="Comic Sans MS" w:cs="Comic Sans MS"/>
                          <w:color w:val="000000"/>
                          <w:sz w:val="20"/>
                          <w:lang w:eastAsia="en-GB"/>
                        </w:rPr>
                      </w:pPr>
                      <w:r w:rsidRPr="00983926">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Chan</w:t>
                      </w:r>
                      <w:r w:rsidRPr="00983926">
                        <w:rPr>
                          <w:rFonts w:ascii="Comic Sans MS" w:eastAsia="Comic Sans MS" w:hAnsi="Comic Sans MS" w:cs="Comic Sans MS"/>
                          <w:b/>
                          <w:color w:val="000000"/>
                          <w:sz w:val="20"/>
                          <w:lang w:eastAsia="en-GB"/>
                        </w:rPr>
                        <w:t xml:space="preserve"> </w:t>
                      </w:r>
                      <w:r>
                        <w:rPr>
                          <w:rFonts w:ascii="Comic Sans MS" w:eastAsia="Comic Sans MS" w:hAnsi="Comic Sans MS" w:cs="Comic Sans MS"/>
                          <w:b/>
                          <w:color w:val="000000"/>
                          <w:sz w:val="20"/>
                          <w:lang w:eastAsia="en-GB"/>
                        </w:rPr>
                        <w:t>-</w:t>
                      </w:r>
                      <w:r w:rsidRPr="00983926">
                        <w:rPr>
                          <w:rFonts w:ascii="Comic Sans MS" w:eastAsia="Comic Sans MS" w:hAnsi="Comic Sans MS" w:cs="Comic Sans MS"/>
                          <w:color w:val="000000"/>
                          <w:sz w:val="20"/>
                          <w:lang w:eastAsia="en-GB"/>
                        </w:rPr>
                        <w:t xml:space="preserve"> Deputy DSL</w:t>
                      </w:r>
                      <w:r>
                        <w:rPr>
                          <w:rFonts w:ascii="Comic Sans MS" w:eastAsia="Comic Sans MS" w:hAnsi="Comic Sans MS" w:cs="Comic Sans MS"/>
                          <w:color w:val="000000"/>
                          <w:sz w:val="20"/>
                          <w:lang w:eastAsia="en-GB"/>
                        </w:rPr>
                        <w:t xml:space="preserve"> and Pastoral Lead. </w:t>
                      </w:r>
                    </w:p>
                    <w:p w:rsidR="007208FC" w:rsidRPr="00983926" w:rsidRDefault="007208FC" w:rsidP="00983926">
                      <w:pPr>
                        <w:spacing w:after="17"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4ACB3FA0" wp14:editId="7254C187">
                            <wp:extent cx="102235" cy="102235"/>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Social skills groups and 1:1 SEMH support is provided by our year group TAs and </w:t>
                      </w:r>
                      <w:r>
                        <w:rPr>
                          <w:rFonts w:ascii="Comic Sans MS" w:eastAsia="Comic Sans MS" w:hAnsi="Comic Sans MS" w:cs="Comic Sans MS"/>
                          <w:color w:val="000000"/>
                          <w:sz w:val="20"/>
                          <w:lang w:eastAsia="en-GB"/>
                        </w:rPr>
                        <w:t>Pastoral Lead.</w:t>
                      </w:r>
                    </w:p>
                    <w:p w:rsidR="007208FC" w:rsidRPr="00983926" w:rsidRDefault="007208FC" w:rsidP="00143462">
                      <w:pPr>
                        <w:spacing w:after="16" w:line="278" w:lineRule="auto"/>
                        <w:ind w:left="360" w:right="37"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3891412B" wp14:editId="377DE277">
                            <wp:extent cx="102235" cy="10223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Comic Sans MS" w:eastAsia="Comic Sans MS" w:hAnsi="Comic Sans MS" w:cs="Comic Sans MS"/>
                          <w:color w:val="000000"/>
                          <w:sz w:val="20"/>
                          <w:lang w:eastAsia="en-GB"/>
                        </w:rPr>
                        <w:t xml:space="preserve">All staff are given necessary training for specific medical needs as appropriate (i.e. Diabetes, Asthma, Epilepsy, Epi-pen training).  </w:t>
                      </w:r>
                    </w:p>
                    <w:p w:rsidR="007208FC" w:rsidRPr="00983926" w:rsidRDefault="007208FC" w:rsidP="00983926">
                      <w:pPr>
                        <w:spacing w:after="16" w:line="277" w:lineRule="auto"/>
                        <w:ind w:left="360" w:hanging="360"/>
                        <w:jc w:val="both"/>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62A7E5C2" wp14:editId="5E262362">
                            <wp:extent cx="102235" cy="101599"/>
                            <wp:effectExtent l="0" t="0" r="0" b="0"/>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10"/>
                                    <a:stretch>
                                      <a:fillRect/>
                                    </a:stretch>
                                  </pic:blipFill>
                                  <pic:spPr>
                                    <a:xfrm>
                                      <a:off x="0" y="0"/>
                                      <a:ext cx="102235" cy="101599"/>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Individual Health Care Plans are drawn up with parents as appropriate to support pupils with specific medical needs. </w:t>
                      </w:r>
                    </w:p>
                    <w:p w:rsidR="007208FC" w:rsidRPr="00983926" w:rsidRDefault="007208FC" w:rsidP="00983926">
                      <w:pPr>
                        <w:spacing w:after="16"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7828539E" wp14:editId="3E1CDF9E">
                            <wp:extent cx="102235" cy="102235"/>
                            <wp:effectExtent l="0" t="0" r="0" b="0"/>
                            <wp:docPr id="1057" name="Picture 1057"/>
                            <wp:cNvGraphicFramePr/>
                            <a:graphic xmlns:a="http://schemas.openxmlformats.org/drawingml/2006/main">
                              <a:graphicData uri="http://schemas.openxmlformats.org/drawingml/2006/picture">
                                <pic:pic xmlns:pic="http://schemas.openxmlformats.org/drawingml/2006/picture">
                                  <pic:nvPicPr>
                                    <pic:cNvPr id="1057" name="Picture 1057"/>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Clear information about pupils’ medical needs is held within the school office and also by each class teacher. This enables information to be made available as appropriate to any members of staff working in school.  </w:t>
                      </w:r>
                    </w:p>
                    <w:p w:rsidR="007208FC" w:rsidRPr="00983926" w:rsidRDefault="007208FC" w:rsidP="00983926">
                      <w:pPr>
                        <w:spacing w:after="37"/>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74BB76C1" wp14:editId="56C7B975">
                            <wp:extent cx="102235" cy="102235"/>
                            <wp:effectExtent l="0" t="0" r="0" b="0"/>
                            <wp:docPr id="1074" name="Picture 1074"/>
                            <wp:cNvGraphicFramePr/>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The school has a policy regarding the administration and managing of medicines on the school site.  </w:t>
                      </w:r>
                    </w:p>
                    <w:p w:rsidR="007208FC" w:rsidRPr="00983926" w:rsidRDefault="007208FC" w:rsidP="00983926">
                      <w:pPr>
                        <w:spacing w:after="15"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47229458" wp14:editId="14A1E1D1">
                            <wp:extent cx="102235" cy="102235"/>
                            <wp:effectExtent l="0" t="0" r="0" b="0"/>
                            <wp:docPr id="1079" name="Picture 1079"/>
                            <wp:cNvGraphicFramePr/>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On a day to day basis, the Office Staff oversee the administration of any medicines (see our </w:t>
                      </w:r>
                      <w:r w:rsidRPr="00983926">
                        <w:rPr>
                          <w:rFonts w:ascii="Comic Sans MS" w:eastAsia="Comic Sans MS" w:hAnsi="Comic Sans MS" w:cs="Comic Sans MS"/>
                          <w:i/>
                          <w:color w:val="000000"/>
                          <w:sz w:val="20"/>
                          <w:lang w:eastAsia="en-GB"/>
                        </w:rPr>
                        <w:t>Care for Pupils with Medical Needs Policy</w:t>
                      </w:r>
                      <w:r w:rsidRPr="00983926">
                        <w:rPr>
                          <w:rFonts w:ascii="Comic Sans MS" w:eastAsia="Comic Sans MS" w:hAnsi="Comic Sans MS" w:cs="Comic Sans MS"/>
                          <w:color w:val="000000"/>
                          <w:sz w:val="20"/>
                          <w:lang w:eastAsia="en-GB"/>
                        </w:rPr>
                        <w:t xml:space="preserve">). Parents must contact the school office if health professionals have recommended that medication should be taken by their child during the school day.  </w:t>
                      </w:r>
                    </w:p>
                    <w:p w:rsidR="007208FC" w:rsidRPr="00983926" w:rsidRDefault="007208FC" w:rsidP="00143462">
                      <w:pPr>
                        <w:spacing w:after="21"/>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160CD58" wp14:editId="19B26836">
                            <wp:extent cx="102235" cy="102235"/>
                            <wp:effectExtent l="0" t="0" r="0" b="0"/>
                            <wp:docPr id="1112" name="Picture 1112"/>
                            <wp:cNvGraphicFramePr/>
                            <a:graphic xmlns:a="http://schemas.openxmlformats.org/drawingml/2006/main">
                              <a:graphicData uri="http://schemas.openxmlformats.org/drawingml/2006/picture">
                                <pic:pic xmlns:pic="http://schemas.openxmlformats.org/drawingml/2006/picture">
                                  <pic:nvPicPr>
                                    <pic:cNvPr id="1112" name="Picture 1112"/>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Our Whole School Behaviour Policy is available on our website.  </w:t>
                      </w:r>
                    </w:p>
                    <w:p w:rsidR="007208FC" w:rsidRPr="00983926" w:rsidRDefault="007208FC" w:rsidP="00983926">
                      <w:pPr>
                        <w:spacing w:after="21" w:line="275" w:lineRule="auto"/>
                        <w:ind w:left="360" w:right="45"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3EA549D0" wp14:editId="660D7A71">
                            <wp:extent cx="102235" cy="102235"/>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10"/>
                                    <a:stretch>
                                      <a:fillRect/>
                                    </a:stretch>
                                  </pic:blipFill>
                                  <pic:spPr>
                                    <a:xfrm>
                                      <a:off x="0" y="0"/>
                                      <a:ext cx="102235" cy="102235"/>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Risk assessments are undertaken before any educational visit to ensure that extra support is available for pupils with SEND as appropriate.   </w:t>
                      </w:r>
                    </w:p>
                    <w:p w:rsidR="007208FC" w:rsidRPr="00983926" w:rsidRDefault="007208FC" w:rsidP="00983926">
                      <w:pPr>
                        <w:spacing w:after="0" w:line="277" w:lineRule="auto"/>
                        <w:ind w:left="360" w:hanging="360"/>
                        <w:rPr>
                          <w:rFonts w:ascii="Comic Sans MS" w:eastAsia="Comic Sans MS" w:hAnsi="Comic Sans MS" w:cs="Comic Sans MS"/>
                          <w:color w:val="000000"/>
                          <w:sz w:val="20"/>
                          <w:lang w:eastAsia="en-GB"/>
                        </w:rPr>
                      </w:pPr>
                      <w:r w:rsidRPr="00983926">
                        <w:rPr>
                          <w:rFonts w:ascii="Comic Sans MS" w:eastAsia="Comic Sans MS" w:hAnsi="Comic Sans MS" w:cs="Comic Sans MS"/>
                          <w:noProof/>
                          <w:color w:val="000000"/>
                          <w:sz w:val="20"/>
                          <w:lang w:eastAsia="en-GB"/>
                        </w:rPr>
                        <w:drawing>
                          <wp:inline distT="0" distB="0" distL="0" distR="0" wp14:anchorId="2E1F1EA3" wp14:editId="7AE72808">
                            <wp:extent cx="102235" cy="101602"/>
                            <wp:effectExtent l="0" t="0" r="0" b="0"/>
                            <wp:docPr id="1144" name="Picture 1144"/>
                            <wp:cNvGraphicFramePr/>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0"/>
                                    <a:stretch>
                                      <a:fillRect/>
                                    </a:stretch>
                                  </pic:blipFill>
                                  <pic:spPr>
                                    <a:xfrm>
                                      <a:off x="0" y="0"/>
                                      <a:ext cx="102235" cy="101602"/>
                                    </a:xfrm>
                                    <a:prstGeom prst="rect">
                                      <a:avLst/>
                                    </a:prstGeom>
                                  </pic:spPr>
                                </pic:pic>
                              </a:graphicData>
                            </a:graphic>
                          </wp:inline>
                        </w:drawing>
                      </w:r>
                      <w:r w:rsidRPr="00983926">
                        <w:rPr>
                          <w:rFonts w:ascii="Arial" w:eastAsia="Arial" w:hAnsi="Arial" w:cs="Arial"/>
                          <w:color w:val="000000"/>
                          <w:sz w:val="20"/>
                          <w:lang w:eastAsia="en-GB"/>
                        </w:rPr>
                        <w:t xml:space="preserve"> </w:t>
                      </w:r>
                      <w:r w:rsidRPr="00983926">
                        <w:rPr>
                          <w:rFonts w:ascii="Comic Sans MS" w:eastAsia="Comic Sans MS" w:hAnsi="Comic Sans MS" w:cs="Comic Sans MS"/>
                          <w:color w:val="000000"/>
                          <w:sz w:val="20"/>
                          <w:lang w:eastAsia="en-GB"/>
                        </w:rPr>
                        <w:t xml:space="preserve">All children can contribute their views through the School Council. In addition, the views of children with Special Educational Needs are sought through discussion time with their class teacher about their Pupil Profiles and Support Plans. Pupils with an </w:t>
                      </w:r>
                      <w:r w:rsidRPr="00983926">
                        <w:rPr>
                          <w:rFonts w:ascii="Comic Sans MS" w:eastAsia="Comic Sans MS" w:hAnsi="Comic Sans MS" w:cs="Comic Sans MS"/>
                          <w:b/>
                          <w:color w:val="000000"/>
                          <w:sz w:val="20"/>
                          <w:lang w:eastAsia="en-GB"/>
                        </w:rPr>
                        <w:t xml:space="preserve">Education, Health and Care Plan (EHCP) </w:t>
                      </w:r>
                      <w:r w:rsidRPr="00983926">
                        <w:rPr>
                          <w:rFonts w:ascii="Comic Sans MS" w:eastAsia="Comic Sans MS" w:hAnsi="Comic Sans MS" w:cs="Comic Sans MS"/>
                          <w:color w:val="000000"/>
                          <w:sz w:val="20"/>
                          <w:lang w:eastAsia="en-GB"/>
                        </w:rPr>
                        <w:t xml:space="preserve">are supported to express their views as part of the EHCP Annual Review process. </w:t>
                      </w:r>
                      <w:r w:rsidRPr="00983926">
                        <w:rPr>
                          <w:rFonts w:ascii="Comic Sans MS" w:eastAsia="Comic Sans MS" w:hAnsi="Comic Sans MS" w:cs="Comic Sans MS"/>
                          <w:b/>
                          <w:color w:val="FF0000"/>
                          <w:sz w:val="20"/>
                          <w:lang w:eastAsia="en-GB"/>
                        </w:rPr>
                        <w:t xml:space="preserve"> </w:t>
                      </w:r>
                    </w:p>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p w:rsidR="007208FC" w:rsidRDefault="007208FC"/>
                  </w:txbxContent>
                </v:textbox>
                <w10:wrap anchorx="margin"/>
              </v:shape>
            </w:pict>
          </mc:Fallback>
        </mc:AlternateContent>
      </w:r>
    </w:p>
    <w:p w:rsidR="00A94071" w:rsidRDefault="00A94071">
      <w:r>
        <w:br w:type="page"/>
      </w:r>
    </w:p>
    <w:p w:rsidR="00A94071" w:rsidRDefault="00A94071">
      <w:r w:rsidRPr="00A94071">
        <w:rPr>
          <w:noProof/>
          <w:highlight w:val="yellow"/>
        </w:rPr>
        <w:lastRenderedPageBreak/>
        <mc:AlternateContent>
          <mc:Choice Requires="wps">
            <w:drawing>
              <wp:anchor distT="0" distB="0" distL="114300" distR="114300" simplePos="0" relativeHeight="251668480" behindDoc="0" locked="0" layoutInCell="1" allowOverlap="1">
                <wp:simplePos x="0" y="0"/>
                <wp:positionH relativeFrom="column">
                  <wp:posOffset>-182880</wp:posOffset>
                </wp:positionH>
                <wp:positionV relativeFrom="paragraph">
                  <wp:posOffset>-411480</wp:posOffset>
                </wp:positionV>
                <wp:extent cx="6065520" cy="9258300"/>
                <wp:effectExtent l="0" t="0" r="11430" b="19050"/>
                <wp:wrapNone/>
                <wp:docPr id="7" name="Text Box 7"/>
                <wp:cNvGraphicFramePr/>
                <a:graphic xmlns:a="http://schemas.openxmlformats.org/drawingml/2006/main">
                  <a:graphicData uri="http://schemas.microsoft.com/office/word/2010/wordprocessingShape">
                    <wps:wsp>
                      <wps:cNvSpPr txBox="1"/>
                      <wps:spPr>
                        <a:xfrm>
                          <a:off x="0" y="0"/>
                          <a:ext cx="6065520" cy="9258300"/>
                        </a:xfrm>
                        <a:prstGeom prst="rect">
                          <a:avLst/>
                        </a:prstGeom>
                        <a:solidFill>
                          <a:schemeClr val="lt1"/>
                        </a:solidFill>
                        <a:ln w="6350">
                          <a:solidFill>
                            <a:prstClr val="black"/>
                          </a:solidFill>
                        </a:ln>
                      </wps:spPr>
                      <wps:txbx>
                        <w:txbxContent>
                          <w:p w:rsidR="007208FC" w:rsidRPr="00A94071" w:rsidRDefault="007208FC" w:rsidP="00A94071">
                            <w:pPr>
                              <w:spacing w:after="221"/>
                              <w:ind w:left="627"/>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3333FF"/>
                                <w:lang w:eastAsia="en-GB"/>
                              </w:rPr>
                              <w:t xml:space="preserve">What specialist services and expertise are available at or accessed by the school? </w:t>
                            </w:r>
                          </w:p>
                          <w:p w:rsidR="007208FC" w:rsidRPr="00A94071" w:rsidRDefault="007208FC" w:rsidP="00A94071">
                            <w:pPr>
                              <w:spacing w:after="18"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0B835F3" wp14:editId="65FAA4CF">
                                  <wp:extent cx="102235" cy="102235"/>
                                  <wp:effectExtent l="0" t="0" r="0" b="0"/>
                                  <wp:docPr id="1232" name="Picture 1232"/>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9"/>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We refer to the Local Authority’s </w:t>
                            </w:r>
                            <w:r w:rsidRPr="00A94071">
                              <w:rPr>
                                <w:rFonts w:ascii="Comic Sans MS" w:eastAsia="Comic Sans MS" w:hAnsi="Comic Sans MS" w:cs="Comic Sans MS"/>
                                <w:b/>
                                <w:color w:val="000000"/>
                                <w:sz w:val="20"/>
                                <w:lang w:eastAsia="en-GB"/>
                              </w:rPr>
                              <w:t>‘Ordinarily Available Provision at SEN Support’</w:t>
                            </w:r>
                            <w:r w:rsidRPr="00A94071">
                              <w:rPr>
                                <w:rFonts w:ascii="Comic Sans MS" w:eastAsia="Comic Sans MS" w:hAnsi="Comic Sans MS" w:cs="Comic Sans MS"/>
                                <w:color w:val="000000"/>
                                <w:sz w:val="20"/>
                                <w:lang w:eastAsia="en-GB"/>
                              </w:rPr>
                              <w:t xml:space="preserve"> guidance as a tool to support us in identifying adaptive teaching strategies and appropriate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provision -</w:t>
                            </w:r>
                            <w:hyperlink r:id="rId13">
                              <w:r w:rsidRPr="00A94071">
                                <w:rPr>
                                  <w:rFonts w:ascii="Comic Sans MS" w:eastAsia="Comic Sans MS" w:hAnsi="Comic Sans MS" w:cs="Comic Sans MS"/>
                                  <w:color w:val="000000"/>
                                  <w:sz w:val="20"/>
                                  <w:lang w:eastAsia="en-GB"/>
                                </w:rPr>
                                <w:t xml:space="preserve"> </w:t>
                              </w:r>
                            </w:hyperlink>
                            <w:hyperlink r:id="rId14">
                              <w:r w:rsidRPr="00A94071">
                                <w:rPr>
                                  <w:rFonts w:ascii="Comic Sans MS" w:eastAsia="Comic Sans MS" w:hAnsi="Comic Sans MS" w:cs="Comic Sans MS"/>
                                  <w:color w:val="0000FF"/>
                                  <w:sz w:val="20"/>
                                  <w:u w:val="single" w:color="0000FF"/>
                                  <w:lang w:eastAsia="en-GB"/>
                                </w:rPr>
                                <w:t>ordinarily_available_provision_expected_at_sen_support.pdf (openobjects.com)</w:t>
                              </w:r>
                            </w:hyperlink>
                            <w:hyperlink r:id="rId15">
                              <w:r w:rsidRPr="00A94071">
                                <w:rPr>
                                  <w:rFonts w:ascii="Comic Sans MS" w:eastAsia="Comic Sans MS" w:hAnsi="Comic Sans MS" w:cs="Comic Sans MS"/>
                                  <w:color w:val="000000"/>
                                  <w:sz w:val="20"/>
                                  <w:lang w:eastAsia="en-GB"/>
                                </w:rPr>
                                <w:t xml:space="preserve"> </w:t>
                              </w:r>
                            </w:hyperlink>
                          </w:p>
                          <w:p w:rsidR="007208FC" w:rsidRPr="00A94071" w:rsidRDefault="007208FC" w:rsidP="00A94071">
                            <w:pPr>
                              <w:spacing w:after="17"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B918B04" wp14:editId="798EEEEB">
                                  <wp:extent cx="102235" cy="102235"/>
                                  <wp:effectExtent l="0" t="0" r="0" b="0"/>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If a child isn’t making progress despite the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support that school has put in place, advice may be sought from a Local Authority SEND specialist.  </w:t>
                            </w:r>
                          </w:p>
                          <w:p w:rsidR="007208FC" w:rsidRPr="00A94071" w:rsidRDefault="007208FC" w:rsidP="00A94071">
                            <w:pPr>
                              <w:spacing w:after="201" w:line="276" w:lineRule="auto"/>
                              <w:ind w:left="670" w:right="51"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B709EBC" wp14:editId="2A868BC2">
                                  <wp:extent cx="102235" cy="102235"/>
                                  <wp:effectExtent l="0" t="0" r="0" b="0"/>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In order to access support from other external agencies, an </w:t>
                            </w:r>
                            <w:r w:rsidRPr="00A94071">
                              <w:rPr>
                                <w:rFonts w:ascii="Comic Sans MS" w:eastAsia="Comic Sans MS" w:hAnsi="Comic Sans MS" w:cs="Comic Sans MS"/>
                                <w:b/>
                                <w:color w:val="000000"/>
                                <w:sz w:val="20"/>
                                <w:lang w:eastAsia="en-GB"/>
                              </w:rPr>
                              <w:t>Early Help Assessment</w:t>
                            </w:r>
                            <w:r w:rsidRPr="00A94071">
                              <w:rPr>
                                <w:rFonts w:ascii="Comic Sans MS" w:eastAsia="Comic Sans MS" w:hAnsi="Comic Sans MS" w:cs="Comic Sans MS"/>
                                <w:color w:val="000000"/>
                                <w:sz w:val="20"/>
                                <w:lang w:eastAsia="en-GB"/>
                              </w:rPr>
                              <w:t xml:space="preserve"> (EHA) form may need to be completed. A member of our Inclusion Team will meet with parents to discuss and complete this form. The EHA form asks family and school to consider ‘what is working well’, ‘what are we concerned about’ and ‘what will well-being and success look like’. An action plan is set up and next steps agreed. As part of the process, parents are asked to sign their consent for the information within the EHA to be shared with the appropriate services.  </w:t>
                            </w:r>
                          </w:p>
                          <w:p w:rsidR="007208FC" w:rsidRPr="00A94071" w:rsidRDefault="007208FC" w:rsidP="00A94071">
                            <w:pPr>
                              <w:spacing w:after="239"/>
                              <w:ind w:left="310"/>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000000"/>
                                <w:sz w:val="20"/>
                                <w:lang w:eastAsia="en-GB"/>
                              </w:rPr>
                              <w:t xml:space="preserve">Support from a wide variety of services can be accessed through school: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06AC55E4" wp14:editId="1C67B916">
                                  <wp:extent cx="102235" cy="101599"/>
                                  <wp:effectExtent l="0" t="0" r="0" b="0"/>
                                  <wp:docPr id="1307" name="Picture 1307"/>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10"/>
                                          <a:stretch>
                                            <a:fillRect/>
                                          </a:stretch>
                                        </pic:blipFill>
                                        <pic:spPr>
                                          <a:xfrm>
                                            <a:off x="0" y="0"/>
                                            <a:ext cx="102235" cy="101599"/>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Educational Psychologist</w:t>
                            </w:r>
                            <w:r w:rsidRPr="00A94071">
                              <w:rPr>
                                <w:rFonts w:ascii="Comic Sans MS" w:eastAsia="Comic Sans MS" w:hAnsi="Comic Sans MS" w:cs="Comic Sans MS"/>
                                <w:color w:val="000000"/>
                                <w:sz w:val="20"/>
                                <w:lang w:eastAsia="en-GB"/>
                              </w:rPr>
                              <w:t xml:space="preserve"> – an Educational Psychologist can support school in identifying a child’s general level of ability and any key aspects of learning that they may be struggling with (e.g. memory, processing skills). The first step for school in accessing advice from an Educational Psychologist is for the </w:t>
                            </w:r>
                            <w:proofErr w:type="spellStart"/>
                            <w:r w:rsidRPr="00A94071">
                              <w:rPr>
                                <w:rFonts w:ascii="Comic Sans MS" w:eastAsia="Comic Sans MS" w:hAnsi="Comic Sans MS" w:cs="Comic Sans MS"/>
                                <w:color w:val="000000"/>
                                <w:sz w:val="20"/>
                                <w:lang w:eastAsia="en-GB"/>
                              </w:rPr>
                              <w:t>SENCo</w:t>
                            </w:r>
                            <w:proofErr w:type="spellEnd"/>
                            <w:r w:rsidRPr="00A94071">
                              <w:rPr>
                                <w:rFonts w:ascii="Comic Sans MS" w:eastAsia="Comic Sans MS" w:hAnsi="Comic Sans MS" w:cs="Comic Sans MS"/>
                                <w:color w:val="000000"/>
                                <w:sz w:val="20"/>
                                <w:lang w:eastAsia="en-GB"/>
                              </w:rPr>
                              <w:t xml:space="preserve"> to discuss the child’s needs through a consultation session. Additional support strategies may be recommended or it may be decided that a full assessment is appropriate. It may also identify where the pupil would benefit from </w:t>
                            </w:r>
                            <w:r w:rsidRPr="00A94071">
                              <w:rPr>
                                <w:rFonts w:ascii="Comic Sans MS" w:eastAsia="Comic Sans MS" w:hAnsi="Comic Sans MS" w:cs="Comic Sans MS"/>
                                <w:b/>
                                <w:color w:val="000000"/>
                                <w:sz w:val="20"/>
                                <w:lang w:eastAsia="en-GB"/>
                              </w:rPr>
                              <w:t>BEWO (Behaviour and Emotional Wellbeing Officer)</w:t>
                            </w:r>
                            <w:r w:rsidRPr="00A94071">
                              <w:rPr>
                                <w:rFonts w:ascii="Comic Sans MS" w:eastAsia="Comic Sans MS" w:hAnsi="Comic Sans MS" w:cs="Comic Sans MS"/>
                                <w:color w:val="000000"/>
                                <w:sz w:val="20"/>
                                <w:lang w:eastAsia="en-GB"/>
                              </w:rPr>
                              <w:t xml:space="preserve"> support. </w:t>
                            </w:r>
                          </w:p>
                          <w:p w:rsidR="007208FC" w:rsidRPr="00A94071" w:rsidRDefault="007208FC" w:rsidP="00A94071">
                            <w:pPr>
                              <w:spacing w:after="40"/>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2344FBE" wp14:editId="3BE40231">
                                  <wp:extent cx="102235" cy="101600"/>
                                  <wp:effectExtent l="0" t="0" r="0" b="0"/>
                                  <wp:docPr id="1340" name="Picture 1340"/>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10"/>
                                          <a:stretch>
                                            <a:fillRect/>
                                          </a:stretch>
                                        </pic:blipFill>
                                        <pic:spPr>
                                          <a:xfrm>
                                            <a:off x="0" y="0"/>
                                            <a:ext cx="102235" cy="101600"/>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Local Authority Specialist Advisory Teachers</w:t>
                            </w:r>
                            <w:r w:rsidRPr="00A94071">
                              <w:rPr>
                                <w:rFonts w:ascii="Comic Sans MS" w:eastAsia="Comic Sans MS" w:hAnsi="Comic Sans MS" w:cs="Comic Sans MS"/>
                                <w:color w:val="000000"/>
                                <w:sz w:val="20"/>
                                <w:lang w:eastAsia="en-GB"/>
                              </w:rPr>
                              <w:t xml:space="preserve">’ (SATs) team. This may be related to difficulties such as Speech &amp; Language, Visual or Hearing Impairment, Physical / Medical difficulties or Communication &amp; Interaction needs / Autistic Spectrum Condition.   </w:t>
                            </w:r>
                          </w:p>
                          <w:p w:rsidR="007208FC" w:rsidRPr="00A94071" w:rsidRDefault="007208FC" w:rsidP="00A94071">
                            <w:pPr>
                              <w:spacing w:after="39"/>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1" w:line="276" w:lineRule="auto"/>
                              <w:ind w:left="670" w:right="442" w:hanging="360"/>
                              <w:jc w:val="both"/>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34E74C" wp14:editId="499A0BC0">
                                  <wp:extent cx="102235" cy="102235"/>
                                  <wp:effectExtent l="0" t="0" r="0" b="0"/>
                                  <wp:docPr id="1369" name="Picture 1369"/>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9"/>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Our Inclusion Team can also support families with referrals to </w:t>
                            </w:r>
                            <w:r w:rsidRPr="00A94071">
                              <w:rPr>
                                <w:rFonts w:ascii="Comic Sans MS" w:eastAsia="Comic Sans MS" w:hAnsi="Comic Sans MS" w:cs="Comic Sans MS"/>
                                <w:b/>
                                <w:color w:val="000000"/>
                                <w:sz w:val="20"/>
                                <w:lang w:eastAsia="en-GB"/>
                              </w:rPr>
                              <w:t>NHS</w:t>
                            </w:r>
                            <w:r w:rsidRPr="00A94071">
                              <w:rPr>
                                <w:rFonts w:ascii="Comic Sans MS" w:eastAsia="Comic Sans MS" w:hAnsi="Comic Sans MS" w:cs="Comic Sans MS"/>
                                <w:color w:val="000000"/>
                                <w:sz w:val="20"/>
                                <w:lang w:eastAsia="en-GB"/>
                              </w:rPr>
                              <w:t xml:space="preserve"> services such as </w:t>
                            </w:r>
                            <w:r w:rsidRPr="00A94071">
                              <w:rPr>
                                <w:rFonts w:ascii="Comic Sans MS" w:eastAsia="Comic Sans MS" w:hAnsi="Comic Sans MS" w:cs="Comic Sans MS"/>
                                <w:b/>
                                <w:color w:val="000000"/>
                                <w:sz w:val="20"/>
                                <w:lang w:eastAsia="en-GB"/>
                              </w:rPr>
                              <w:t>Occupational Therapy, Physiotherapy, Speech &amp; Language Therapy, CAMHs, ADHD team, Community Paediatrician</w:t>
                            </w:r>
                            <w:r w:rsidRPr="00A94071">
                              <w:rPr>
                                <w:rFonts w:ascii="Comic Sans MS" w:eastAsia="Comic Sans MS" w:hAnsi="Comic Sans MS" w:cs="Comic Sans MS"/>
                                <w:color w:val="000000"/>
                                <w:sz w:val="20"/>
                                <w:lang w:eastAsia="en-GB"/>
                              </w:rPr>
                              <w:t>, and the</w:t>
                            </w:r>
                            <w:r w:rsidRPr="00A94071">
                              <w:rPr>
                                <w:rFonts w:ascii="Comic Sans MS" w:eastAsia="Comic Sans MS" w:hAnsi="Comic Sans MS" w:cs="Comic Sans MS"/>
                                <w:b/>
                                <w:color w:val="000000"/>
                                <w:sz w:val="20"/>
                                <w:lang w:eastAsia="en-GB"/>
                              </w:rPr>
                              <w:t xml:space="preserve"> Children’s Bladder and Bowel team. </w:t>
                            </w: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37"/>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C1A6FB" wp14:editId="612FCA0B">
                                  <wp:extent cx="102235" cy="102235"/>
                                  <wp:effectExtent l="0" t="0" r="0" b="0"/>
                                  <wp:docPr id="1387" name="Picture 1387"/>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9"/>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Other agencies such as </w:t>
                            </w:r>
                            <w:r w:rsidRPr="00A94071">
                              <w:rPr>
                                <w:rFonts w:ascii="Comic Sans MS" w:eastAsia="Comic Sans MS" w:hAnsi="Comic Sans MS" w:cs="Comic Sans MS"/>
                                <w:b/>
                                <w:color w:val="000000"/>
                                <w:sz w:val="20"/>
                                <w:lang w:eastAsia="en-GB"/>
                              </w:rPr>
                              <w:t>Social Care, Barnardo’s, Family Action, NSPCC</w:t>
                            </w:r>
                            <w:r w:rsidRPr="00A94071">
                              <w:rPr>
                                <w:rFonts w:ascii="Comic Sans MS" w:eastAsia="Comic Sans MS" w:hAnsi="Comic Sans MS" w:cs="Comic Sans MS"/>
                                <w:color w:val="000000"/>
                                <w:sz w:val="20"/>
                                <w:lang w:eastAsia="en-GB"/>
                              </w:rPr>
                              <w:t xml:space="preserve"> and the </w:t>
                            </w:r>
                            <w:r w:rsidRPr="00A94071">
                              <w:rPr>
                                <w:rFonts w:ascii="Comic Sans MS" w:eastAsia="Comic Sans MS" w:hAnsi="Comic Sans MS" w:cs="Comic Sans MS"/>
                                <w:b/>
                                <w:color w:val="000000"/>
                                <w:sz w:val="20"/>
                                <w:lang w:eastAsia="en-GB"/>
                              </w:rPr>
                              <w:t xml:space="preserve">Community Police </w:t>
                            </w:r>
                            <w:r w:rsidRPr="00A94071">
                              <w:rPr>
                                <w:rFonts w:ascii="Comic Sans MS" w:eastAsia="Comic Sans MS" w:hAnsi="Comic Sans MS" w:cs="Comic Sans MS"/>
                                <w:color w:val="000000"/>
                                <w:sz w:val="20"/>
                                <w:lang w:eastAsia="en-GB"/>
                              </w:rPr>
                              <w:t xml:space="preserve">also advise school.  </w:t>
                            </w:r>
                          </w:p>
                          <w:p w:rsidR="007208FC" w:rsidRPr="00A94071" w:rsidRDefault="007208FC" w:rsidP="00A94071">
                            <w:pPr>
                              <w:spacing w:after="221"/>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Default="007208FC" w:rsidP="00A94071">
                            <w:pPr>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Where advice is received from an external agency, this may be incorporated into a child’s Support Plan in the form of individual targets or suggested strategies, or developed into wider classroom practice.</w:t>
                            </w:r>
                          </w:p>
                          <w:p w:rsidR="007208FC" w:rsidRDefault="007208FC" w:rsidP="00A94071"/>
                          <w:p w:rsidR="007208FC" w:rsidRDefault="007208FC" w:rsidP="00A94071"/>
                          <w:p w:rsidR="007208FC" w:rsidRDefault="007208FC" w:rsidP="00A94071"/>
                          <w:p w:rsidR="007208FC" w:rsidRDefault="007208FC" w:rsidP="00A94071"/>
                          <w:p w:rsidR="007208FC" w:rsidRDefault="007208FC" w:rsidP="00A94071"/>
                          <w:p w:rsidR="007208FC" w:rsidRDefault="007208FC" w:rsidP="00A940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1" type="#_x0000_t202" style="position:absolute;margin-left:-14.4pt;margin-top:-32.4pt;width:477.6pt;height:72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" fillcolor="white [3201]" strokeweight=".5pt">
                <v:textbox>
                  <w:txbxContent>
                    <w:p w:rsidR="007208FC" w:rsidRPr="00A94071" w:rsidRDefault="007208FC" w:rsidP="00A94071">
                      <w:pPr>
                        <w:spacing w:after="221"/>
                        <w:ind w:left="627"/>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3333FF"/>
                          <w:lang w:eastAsia="en-GB"/>
                        </w:rPr>
                        <w:t xml:space="preserve">What specialist services and expertise are available at or accessed by the school? </w:t>
                      </w:r>
                    </w:p>
                    <w:p w:rsidR="007208FC" w:rsidRPr="00A94071" w:rsidRDefault="007208FC" w:rsidP="00A94071">
                      <w:pPr>
                        <w:spacing w:after="18"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0B835F3" wp14:editId="65FAA4CF">
                            <wp:extent cx="102235" cy="102235"/>
                            <wp:effectExtent l="0" t="0" r="0" b="0"/>
                            <wp:docPr id="1232" name="Picture 1232"/>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We refer to the Local Authority’s </w:t>
                      </w:r>
                      <w:r w:rsidRPr="00A94071">
                        <w:rPr>
                          <w:rFonts w:ascii="Comic Sans MS" w:eastAsia="Comic Sans MS" w:hAnsi="Comic Sans MS" w:cs="Comic Sans MS"/>
                          <w:b/>
                          <w:color w:val="000000"/>
                          <w:sz w:val="20"/>
                          <w:lang w:eastAsia="en-GB"/>
                        </w:rPr>
                        <w:t>‘Ordinarily Available Provision at SEN Support’</w:t>
                      </w:r>
                      <w:r w:rsidRPr="00A94071">
                        <w:rPr>
                          <w:rFonts w:ascii="Comic Sans MS" w:eastAsia="Comic Sans MS" w:hAnsi="Comic Sans MS" w:cs="Comic Sans MS"/>
                          <w:color w:val="000000"/>
                          <w:sz w:val="20"/>
                          <w:lang w:eastAsia="en-GB"/>
                        </w:rPr>
                        <w:t xml:space="preserve"> guidance as a tool to support us in identifying adaptive teaching strategies and appropriate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provision -</w:t>
                      </w:r>
                      <w:hyperlink r:id="rId16">
                        <w:r w:rsidRPr="00A94071">
                          <w:rPr>
                            <w:rFonts w:ascii="Comic Sans MS" w:eastAsia="Comic Sans MS" w:hAnsi="Comic Sans MS" w:cs="Comic Sans MS"/>
                            <w:color w:val="000000"/>
                            <w:sz w:val="20"/>
                            <w:lang w:eastAsia="en-GB"/>
                          </w:rPr>
                          <w:t xml:space="preserve"> </w:t>
                        </w:r>
                      </w:hyperlink>
                      <w:hyperlink r:id="rId17">
                        <w:r w:rsidRPr="00A94071">
                          <w:rPr>
                            <w:rFonts w:ascii="Comic Sans MS" w:eastAsia="Comic Sans MS" w:hAnsi="Comic Sans MS" w:cs="Comic Sans MS"/>
                            <w:color w:val="0000FF"/>
                            <w:sz w:val="20"/>
                            <w:u w:val="single" w:color="0000FF"/>
                            <w:lang w:eastAsia="en-GB"/>
                          </w:rPr>
                          <w:t>ordinarily_available_provision_expected_at_sen_support.pdf (openobjects.com)</w:t>
                        </w:r>
                      </w:hyperlink>
                      <w:hyperlink r:id="rId18">
                        <w:r w:rsidRPr="00A94071">
                          <w:rPr>
                            <w:rFonts w:ascii="Comic Sans MS" w:eastAsia="Comic Sans MS" w:hAnsi="Comic Sans MS" w:cs="Comic Sans MS"/>
                            <w:color w:val="000000"/>
                            <w:sz w:val="20"/>
                            <w:lang w:eastAsia="en-GB"/>
                          </w:rPr>
                          <w:t xml:space="preserve"> </w:t>
                        </w:r>
                      </w:hyperlink>
                    </w:p>
                    <w:p w:rsidR="007208FC" w:rsidRPr="00A94071" w:rsidRDefault="007208FC" w:rsidP="00A94071">
                      <w:pPr>
                        <w:spacing w:after="17"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B918B04" wp14:editId="798EEEEB">
                            <wp:extent cx="102235" cy="102235"/>
                            <wp:effectExtent l="0" t="0" r="0" b="0"/>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If a child isn’t making progress despite the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support that school has put in place, advice may be sought from a Local Authority SEND specialist.  </w:t>
                      </w:r>
                    </w:p>
                    <w:p w:rsidR="007208FC" w:rsidRPr="00A94071" w:rsidRDefault="007208FC" w:rsidP="00A94071">
                      <w:pPr>
                        <w:spacing w:after="201" w:line="276" w:lineRule="auto"/>
                        <w:ind w:left="670" w:right="51"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B709EBC" wp14:editId="2A868BC2">
                            <wp:extent cx="102235" cy="102235"/>
                            <wp:effectExtent l="0" t="0" r="0" b="0"/>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In order to access support from other external agencies, an </w:t>
                      </w:r>
                      <w:r w:rsidRPr="00A94071">
                        <w:rPr>
                          <w:rFonts w:ascii="Comic Sans MS" w:eastAsia="Comic Sans MS" w:hAnsi="Comic Sans MS" w:cs="Comic Sans MS"/>
                          <w:b/>
                          <w:color w:val="000000"/>
                          <w:sz w:val="20"/>
                          <w:lang w:eastAsia="en-GB"/>
                        </w:rPr>
                        <w:t>Early Help Assessment</w:t>
                      </w:r>
                      <w:r w:rsidRPr="00A94071">
                        <w:rPr>
                          <w:rFonts w:ascii="Comic Sans MS" w:eastAsia="Comic Sans MS" w:hAnsi="Comic Sans MS" w:cs="Comic Sans MS"/>
                          <w:color w:val="000000"/>
                          <w:sz w:val="20"/>
                          <w:lang w:eastAsia="en-GB"/>
                        </w:rPr>
                        <w:t xml:space="preserve"> (EHA) form may need to be completed. A member of our Inclusion Team will meet with parents to discuss and complete this form. The EHA form asks family and school to consider ‘what is working well’, ‘what are we concerned about’ and ‘what will well-being and success look like’. An action plan is set up and next steps agreed. As part of the process, parents are asked to sign their consent for the information within the EHA to be shared with the appropriate services.  </w:t>
                      </w:r>
                    </w:p>
                    <w:p w:rsidR="007208FC" w:rsidRPr="00A94071" w:rsidRDefault="007208FC" w:rsidP="00A94071">
                      <w:pPr>
                        <w:spacing w:after="239"/>
                        <w:ind w:left="310"/>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000000"/>
                          <w:sz w:val="20"/>
                          <w:lang w:eastAsia="en-GB"/>
                        </w:rPr>
                        <w:t xml:space="preserve">Support from a wide variety of services can be accessed through school: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06AC55E4" wp14:editId="1C67B916">
                            <wp:extent cx="102235" cy="101599"/>
                            <wp:effectExtent l="0" t="0" r="0" b="0"/>
                            <wp:docPr id="1307" name="Picture 1307"/>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10"/>
                                    <a:stretch>
                                      <a:fillRect/>
                                    </a:stretch>
                                  </pic:blipFill>
                                  <pic:spPr>
                                    <a:xfrm>
                                      <a:off x="0" y="0"/>
                                      <a:ext cx="102235" cy="101599"/>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Educational Psychologist</w:t>
                      </w:r>
                      <w:r w:rsidRPr="00A94071">
                        <w:rPr>
                          <w:rFonts w:ascii="Comic Sans MS" w:eastAsia="Comic Sans MS" w:hAnsi="Comic Sans MS" w:cs="Comic Sans MS"/>
                          <w:color w:val="000000"/>
                          <w:sz w:val="20"/>
                          <w:lang w:eastAsia="en-GB"/>
                        </w:rPr>
                        <w:t xml:space="preserve"> – an Educational Psychologist can support school in identifying a child’s general level of ability and any key aspects of learning that they may be struggling with (e.g. memory, processing skills). The first step for school in accessing advice from an Educational Psychologist is for the </w:t>
                      </w:r>
                      <w:proofErr w:type="spellStart"/>
                      <w:r w:rsidRPr="00A94071">
                        <w:rPr>
                          <w:rFonts w:ascii="Comic Sans MS" w:eastAsia="Comic Sans MS" w:hAnsi="Comic Sans MS" w:cs="Comic Sans MS"/>
                          <w:color w:val="000000"/>
                          <w:sz w:val="20"/>
                          <w:lang w:eastAsia="en-GB"/>
                        </w:rPr>
                        <w:t>SENCo</w:t>
                      </w:r>
                      <w:proofErr w:type="spellEnd"/>
                      <w:r w:rsidRPr="00A94071">
                        <w:rPr>
                          <w:rFonts w:ascii="Comic Sans MS" w:eastAsia="Comic Sans MS" w:hAnsi="Comic Sans MS" w:cs="Comic Sans MS"/>
                          <w:color w:val="000000"/>
                          <w:sz w:val="20"/>
                          <w:lang w:eastAsia="en-GB"/>
                        </w:rPr>
                        <w:t xml:space="preserve"> to discuss the child’s needs through a consultation session. Additional support strategies may be recommended or it may be decided that a full assessment is appropriate. It may also identify where the pupil would benefit from </w:t>
                      </w:r>
                      <w:r w:rsidRPr="00A94071">
                        <w:rPr>
                          <w:rFonts w:ascii="Comic Sans MS" w:eastAsia="Comic Sans MS" w:hAnsi="Comic Sans MS" w:cs="Comic Sans MS"/>
                          <w:b/>
                          <w:color w:val="000000"/>
                          <w:sz w:val="20"/>
                          <w:lang w:eastAsia="en-GB"/>
                        </w:rPr>
                        <w:t>BEWO (Behaviour and Emotional Wellbeing Officer)</w:t>
                      </w:r>
                      <w:r w:rsidRPr="00A94071">
                        <w:rPr>
                          <w:rFonts w:ascii="Comic Sans MS" w:eastAsia="Comic Sans MS" w:hAnsi="Comic Sans MS" w:cs="Comic Sans MS"/>
                          <w:color w:val="000000"/>
                          <w:sz w:val="20"/>
                          <w:lang w:eastAsia="en-GB"/>
                        </w:rPr>
                        <w:t xml:space="preserve"> support. </w:t>
                      </w:r>
                    </w:p>
                    <w:p w:rsidR="007208FC" w:rsidRPr="00A94071" w:rsidRDefault="007208FC" w:rsidP="00A94071">
                      <w:pPr>
                        <w:spacing w:after="40"/>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2344FBE" wp14:editId="3BE40231">
                            <wp:extent cx="102235" cy="101600"/>
                            <wp:effectExtent l="0" t="0" r="0" b="0"/>
                            <wp:docPr id="1340" name="Picture 1340"/>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10"/>
                                    <a:stretch>
                                      <a:fillRect/>
                                    </a:stretch>
                                  </pic:blipFill>
                                  <pic:spPr>
                                    <a:xfrm>
                                      <a:off x="0" y="0"/>
                                      <a:ext cx="102235" cy="101600"/>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Local Authority Specialist Advisory Teachers</w:t>
                      </w:r>
                      <w:r w:rsidRPr="00A94071">
                        <w:rPr>
                          <w:rFonts w:ascii="Comic Sans MS" w:eastAsia="Comic Sans MS" w:hAnsi="Comic Sans MS" w:cs="Comic Sans MS"/>
                          <w:color w:val="000000"/>
                          <w:sz w:val="20"/>
                          <w:lang w:eastAsia="en-GB"/>
                        </w:rPr>
                        <w:t xml:space="preserve">’ (SATs) team. This may be related to difficulties such as Speech &amp; Language, Visual or Hearing Impairment, Physical / Medical difficulties or Communication &amp; Interaction needs / Autistic Spectrum Condition.   </w:t>
                      </w:r>
                    </w:p>
                    <w:p w:rsidR="007208FC" w:rsidRPr="00A94071" w:rsidRDefault="007208FC" w:rsidP="00A94071">
                      <w:pPr>
                        <w:spacing w:after="39"/>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1" w:line="276" w:lineRule="auto"/>
                        <w:ind w:left="670" w:right="442" w:hanging="360"/>
                        <w:jc w:val="both"/>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34E74C" wp14:editId="499A0BC0">
                            <wp:extent cx="102235" cy="102235"/>
                            <wp:effectExtent l="0" t="0" r="0" b="0"/>
                            <wp:docPr id="1369" name="Picture 1369"/>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Our Inclusion Team can also support families with referrals to </w:t>
                      </w:r>
                      <w:r w:rsidRPr="00A94071">
                        <w:rPr>
                          <w:rFonts w:ascii="Comic Sans MS" w:eastAsia="Comic Sans MS" w:hAnsi="Comic Sans MS" w:cs="Comic Sans MS"/>
                          <w:b/>
                          <w:color w:val="000000"/>
                          <w:sz w:val="20"/>
                          <w:lang w:eastAsia="en-GB"/>
                        </w:rPr>
                        <w:t>NHS</w:t>
                      </w:r>
                      <w:r w:rsidRPr="00A94071">
                        <w:rPr>
                          <w:rFonts w:ascii="Comic Sans MS" w:eastAsia="Comic Sans MS" w:hAnsi="Comic Sans MS" w:cs="Comic Sans MS"/>
                          <w:color w:val="000000"/>
                          <w:sz w:val="20"/>
                          <w:lang w:eastAsia="en-GB"/>
                        </w:rPr>
                        <w:t xml:space="preserve"> services such as </w:t>
                      </w:r>
                      <w:r w:rsidRPr="00A94071">
                        <w:rPr>
                          <w:rFonts w:ascii="Comic Sans MS" w:eastAsia="Comic Sans MS" w:hAnsi="Comic Sans MS" w:cs="Comic Sans MS"/>
                          <w:b/>
                          <w:color w:val="000000"/>
                          <w:sz w:val="20"/>
                          <w:lang w:eastAsia="en-GB"/>
                        </w:rPr>
                        <w:t>Occupational Therapy, Physiotherapy, Speech &amp; Language Therapy, CAMHs, ADHD team, Community Paediatrician</w:t>
                      </w:r>
                      <w:r w:rsidRPr="00A94071">
                        <w:rPr>
                          <w:rFonts w:ascii="Comic Sans MS" w:eastAsia="Comic Sans MS" w:hAnsi="Comic Sans MS" w:cs="Comic Sans MS"/>
                          <w:color w:val="000000"/>
                          <w:sz w:val="20"/>
                          <w:lang w:eastAsia="en-GB"/>
                        </w:rPr>
                        <w:t>, and the</w:t>
                      </w:r>
                      <w:r w:rsidRPr="00A94071">
                        <w:rPr>
                          <w:rFonts w:ascii="Comic Sans MS" w:eastAsia="Comic Sans MS" w:hAnsi="Comic Sans MS" w:cs="Comic Sans MS"/>
                          <w:b/>
                          <w:color w:val="000000"/>
                          <w:sz w:val="20"/>
                          <w:lang w:eastAsia="en-GB"/>
                        </w:rPr>
                        <w:t xml:space="preserve"> Children’s Bladder and Bowel team. </w:t>
                      </w: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37"/>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C1A6FB" wp14:editId="612FCA0B">
                            <wp:extent cx="102235" cy="102235"/>
                            <wp:effectExtent l="0" t="0" r="0" b="0"/>
                            <wp:docPr id="1387" name="Picture 1387"/>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Other agencies such as </w:t>
                      </w:r>
                      <w:r w:rsidRPr="00A94071">
                        <w:rPr>
                          <w:rFonts w:ascii="Comic Sans MS" w:eastAsia="Comic Sans MS" w:hAnsi="Comic Sans MS" w:cs="Comic Sans MS"/>
                          <w:b/>
                          <w:color w:val="000000"/>
                          <w:sz w:val="20"/>
                          <w:lang w:eastAsia="en-GB"/>
                        </w:rPr>
                        <w:t>Social Care, Barnardo’s, Family Action, NSPCC</w:t>
                      </w:r>
                      <w:r w:rsidRPr="00A94071">
                        <w:rPr>
                          <w:rFonts w:ascii="Comic Sans MS" w:eastAsia="Comic Sans MS" w:hAnsi="Comic Sans MS" w:cs="Comic Sans MS"/>
                          <w:color w:val="000000"/>
                          <w:sz w:val="20"/>
                          <w:lang w:eastAsia="en-GB"/>
                        </w:rPr>
                        <w:t xml:space="preserve"> and the </w:t>
                      </w:r>
                      <w:r w:rsidRPr="00A94071">
                        <w:rPr>
                          <w:rFonts w:ascii="Comic Sans MS" w:eastAsia="Comic Sans MS" w:hAnsi="Comic Sans MS" w:cs="Comic Sans MS"/>
                          <w:b/>
                          <w:color w:val="000000"/>
                          <w:sz w:val="20"/>
                          <w:lang w:eastAsia="en-GB"/>
                        </w:rPr>
                        <w:t xml:space="preserve">Community Police </w:t>
                      </w:r>
                      <w:r w:rsidRPr="00A94071">
                        <w:rPr>
                          <w:rFonts w:ascii="Comic Sans MS" w:eastAsia="Comic Sans MS" w:hAnsi="Comic Sans MS" w:cs="Comic Sans MS"/>
                          <w:color w:val="000000"/>
                          <w:sz w:val="20"/>
                          <w:lang w:eastAsia="en-GB"/>
                        </w:rPr>
                        <w:t xml:space="preserve">also advise school.  </w:t>
                      </w:r>
                    </w:p>
                    <w:p w:rsidR="007208FC" w:rsidRPr="00A94071" w:rsidRDefault="007208FC" w:rsidP="00A94071">
                      <w:pPr>
                        <w:spacing w:after="221"/>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Default="007208FC" w:rsidP="00A94071">
                      <w:pPr>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Where advice is received from an external agency, this may be incorporated into a child’s Support Plan in the form of individual targets or suggested strategies, or developed into wider classroom practice.</w:t>
                      </w:r>
                    </w:p>
                    <w:p w:rsidR="007208FC" w:rsidRDefault="007208FC" w:rsidP="00A94071"/>
                    <w:p w:rsidR="007208FC" w:rsidRDefault="007208FC" w:rsidP="00A94071"/>
                    <w:p w:rsidR="007208FC" w:rsidRDefault="007208FC" w:rsidP="00A94071"/>
                    <w:p w:rsidR="007208FC" w:rsidRDefault="007208FC" w:rsidP="00A94071"/>
                    <w:p w:rsidR="007208FC" w:rsidRDefault="007208FC" w:rsidP="00A94071"/>
                    <w:p w:rsidR="007208FC" w:rsidRDefault="007208FC" w:rsidP="00A94071"/>
                  </w:txbxContent>
                </v:textbox>
              </v:shape>
            </w:pict>
          </mc:Fallback>
        </mc:AlternateContent>
      </w:r>
    </w:p>
    <w:p w:rsidR="00A94071" w:rsidRDefault="00A94071"/>
    <w:p w:rsidR="00A94071" w:rsidRDefault="00A94071">
      <w:r>
        <w:br w:type="page"/>
      </w:r>
    </w:p>
    <w:p w:rsidR="00A94071" w:rsidRDefault="00A94071">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-342900</wp:posOffset>
                </wp:positionH>
                <wp:positionV relativeFrom="paragraph">
                  <wp:posOffset>-243840</wp:posOffset>
                </wp:positionV>
                <wp:extent cx="6217920" cy="9029700"/>
                <wp:effectExtent l="0" t="0" r="11430" b="19050"/>
                <wp:wrapNone/>
                <wp:docPr id="8" name="Text Box 8"/>
                <wp:cNvGraphicFramePr/>
                <a:graphic xmlns:a="http://schemas.openxmlformats.org/drawingml/2006/main">
                  <a:graphicData uri="http://schemas.microsoft.com/office/word/2010/wordprocessingShape">
                    <wps:wsp>
                      <wps:cNvSpPr txBox="1"/>
                      <wps:spPr>
                        <a:xfrm>
                          <a:off x="0" y="0"/>
                          <a:ext cx="6217920" cy="9029700"/>
                        </a:xfrm>
                        <a:prstGeom prst="rect">
                          <a:avLst/>
                        </a:prstGeom>
                        <a:solidFill>
                          <a:schemeClr val="lt1"/>
                        </a:solidFill>
                        <a:ln w="6350">
                          <a:solidFill>
                            <a:prstClr val="black"/>
                          </a:solidFill>
                        </a:ln>
                      </wps:spPr>
                      <wps:txbx>
                        <w:txbxContent>
                          <w:p w:rsidR="007208FC" w:rsidRPr="00A94071" w:rsidRDefault="007208FC" w:rsidP="00A94071">
                            <w:pPr>
                              <w:spacing w:after="358"/>
                              <w:ind w:right="66"/>
                              <w:jc w:val="center"/>
                              <w:rPr>
                                <w:rFonts w:ascii="Comic Sans MS" w:eastAsia="Comic Sans MS" w:hAnsi="Comic Sans MS" w:cs="Comic Sans MS"/>
                                <w:color w:val="000000"/>
                                <w:sz w:val="20"/>
                                <w:lang w:eastAsia="en-GB"/>
                              </w:rPr>
                            </w:pPr>
                          </w:p>
                          <w:p w:rsidR="007208FC" w:rsidRPr="00A94071" w:rsidRDefault="007208FC" w:rsidP="00A94071">
                            <w:pPr>
                              <w:spacing w:after="221"/>
                              <w:ind w:left="627"/>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3333FF"/>
                                <w:lang w:eastAsia="en-GB"/>
                              </w:rPr>
                              <w:t xml:space="preserve">What specialist services and expertise are available at or accessed by the school? </w:t>
                            </w:r>
                          </w:p>
                          <w:p w:rsidR="007208FC" w:rsidRPr="00A94071" w:rsidRDefault="007208FC" w:rsidP="00A94071">
                            <w:pPr>
                              <w:spacing w:after="18"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0B835F3" wp14:editId="65FAA4CF">
                                  <wp:extent cx="102235" cy="10223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We refer to the Local Authority’s </w:t>
                            </w:r>
                            <w:r w:rsidRPr="00A94071">
                              <w:rPr>
                                <w:rFonts w:ascii="Comic Sans MS" w:eastAsia="Comic Sans MS" w:hAnsi="Comic Sans MS" w:cs="Comic Sans MS"/>
                                <w:b/>
                                <w:color w:val="000000"/>
                                <w:sz w:val="20"/>
                                <w:lang w:eastAsia="en-GB"/>
                              </w:rPr>
                              <w:t>‘Ordinarily Available Provision at SEN Support’</w:t>
                            </w:r>
                            <w:r w:rsidRPr="00A94071">
                              <w:rPr>
                                <w:rFonts w:ascii="Comic Sans MS" w:eastAsia="Comic Sans MS" w:hAnsi="Comic Sans MS" w:cs="Comic Sans MS"/>
                                <w:color w:val="000000"/>
                                <w:sz w:val="20"/>
                                <w:lang w:eastAsia="en-GB"/>
                              </w:rPr>
                              <w:t xml:space="preserve"> guidance as a tool to support us in identifying adaptive teaching strategies and appropriate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provision -</w:t>
                            </w:r>
                            <w:hyperlink r:id="rId19">
                              <w:r w:rsidRPr="00A94071">
                                <w:rPr>
                                  <w:rFonts w:ascii="Comic Sans MS" w:eastAsia="Comic Sans MS" w:hAnsi="Comic Sans MS" w:cs="Comic Sans MS"/>
                                  <w:color w:val="000000"/>
                                  <w:sz w:val="20"/>
                                  <w:lang w:eastAsia="en-GB"/>
                                </w:rPr>
                                <w:t xml:space="preserve"> </w:t>
                              </w:r>
                            </w:hyperlink>
                            <w:hyperlink r:id="rId20">
                              <w:r w:rsidRPr="00A94071">
                                <w:rPr>
                                  <w:rFonts w:ascii="Comic Sans MS" w:eastAsia="Comic Sans MS" w:hAnsi="Comic Sans MS" w:cs="Comic Sans MS"/>
                                  <w:color w:val="0000FF"/>
                                  <w:sz w:val="20"/>
                                  <w:u w:val="single" w:color="0000FF"/>
                                  <w:lang w:eastAsia="en-GB"/>
                                </w:rPr>
                                <w:t>ordinarily_available_provision_expected_at_sen_support.pdf (openobjects.com)</w:t>
                              </w:r>
                            </w:hyperlink>
                            <w:hyperlink r:id="rId21">
                              <w:r w:rsidRPr="00A94071">
                                <w:rPr>
                                  <w:rFonts w:ascii="Comic Sans MS" w:eastAsia="Comic Sans MS" w:hAnsi="Comic Sans MS" w:cs="Comic Sans MS"/>
                                  <w:color w:val="000000"/>
                                  <w:sz w:val="20"/>
                                  <w:lang w:eastAsia="en-GB"/>
                                </w:rPr>
                                <w:t xml:space="preserve"> </w:t>
                              </w:r>
                            </w:hyperlink>
                          </w:p>
                          <w:p w:rsidR="007208FC" w:rsidRPr="00A94071" w:rsidRDefault="007208FC" w:rsidP="00A94071">
                            <w:pPr>
                              <w:spacing w:after="17"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B918B04" wp14:editId="798EEEEB">
                                  <wp:extent cx="102235" cy="102235"/>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If a child isn’t making progress despite the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support that school has put in place, advice may be sought from a Local Authority SEND specialist.  </w:t>
                            </w:r>
                          </w:p>
                          <w:p w:rsidR="007208FC" w:rsidRPr="00A94071" w:rsidRDefault="007208FC" w:rsidP="00A94071">
                            <w:pPr>
                              <w:spacing w:after="201" w:line="276" w:lineRule="auto"/>
                              <w:ind w:left="670" w:right="51"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B709EBC" wp14:editId="2A868BC2">
                                  <wp:extent cx="102235" cy="102235"/>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In order to access support from other external agencies, an </w:t>
                            </w:r>
                            <w:r w:rsidRPr="00A94071">
                              <w:rPr>
                                <w:rFonts w:ascii="Comic Sans MS" w:eastAsia="Comic Sans MS" w:hAnsi="Comic Sans MS" w:cs="Comic Sans MS"/>
                                <w:b/>
                                <w:color w:val="000000"/>
                                <w:sz w:val="20"/>
                                <w:lang w:eastAsia="en-GB"/>
                              </w:rPr>
                              <w:t>Early Help Assessment</w:t>
                            </w:r>
                            <w:r w:rsidRPr="00A94071">
                              <w:rPr>
                                <w:rFonts w:ascii="Comic Sans MS" w:eastAsia="Comic Sans MS" w:hAnsi="Comic Sans MS" w:cs="Comic Sans MS"/>
                                <w:color w:val="000000"/>
                                <w:sz w:val="20"/>
                                <w:lang w:eastAsia="en-GB"/>
                              </w:rPr>
                              <w:t xml:space="preserve"> (EHA) form may need to be completed. A member of our Inclusion Team will meet with parents to discuss and complete this form. The EHA form asks family and school to consider ‘what is working well’, ‘what are we concerned about’ and ‘what will well-being and success look like’. An action plan is set up and next steps agreed. As part of the process, parents are asked to sign their consent for the information within the EHA to be shared with the appropriate services.  </w:t>
                            </w:r>
                          </w:p>
                          <w:p w:rsidR="007208FC" w:rsidRPr="00A94071" w:rsidRDefault="007208FC" w:rsidP="00A94071">
                            <w:pPr>
                              <w:spacing w:after="239"/>
                              <w:ind w:left="310"/>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000000"/>
                                <w:sz w:val="20"/>
                                <w:lang w:eastAsia="en-GB"/>
                              </w:rPr>
                              <w:t xml:space="preserve">Support from a wide variety of services can be accessed through school: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06AC55E4" wp14:editId="1C67B916">
                                  <wp:extent cx="102235" cy="101599"/>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10"/>
                                          <a:stretch>
                                            <a:fillRect/>
                                          </a:stretch>
                                        </pic:blipFill>
                                        <pic:spPr>
                                          <a:xfrm>
                                            <a:off x="0" y="0"/>
                                            <a:ext cx="102235" cy="101599"/>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Educational Psychologist</w:t>
                            </w:r>
                            <w:r w:rsidRPr="00A94071">
                              <w:rPr>
                                <w:rFonts w:ascii="Comic Sans MS" w:eastAsia="Comic Sans MS" w:hAnsi="Comic Sans MS" w:cs="Comic Sans MS"/>
                                <w:color w:val="000000"/>
                                <w:sz w:val="20"/>
                                <w:lang w:eastAsia="en-GB"/>
                              </w:rPr>
                              <w:t xml:space="preserve"> – an Educational Psychologist can support school in identifying a child’s general level of ability and any key aspects of learning that they may be struggling with (e.g. memory, processing skills). The first step for school in accessing advice from an Educational Psychologist is for the </w:t>
                            </w:r>
                            <w:proofErr w:type="spellStart"/>
                            <w:r w:rsidRPr="00A94071">
                              <w:rPr>
                                <w:rFonts w:ascii="Comic Sans MS" w:eastAsia="Comic Sans MS" w:hAnsi="Comic Sans MS" w:cs="Comic Sans MS"/>
                                <w:color w:val="000000"/>
                                <w:sz w:val="20"/>
                                <w:lang w:eastAsia="en-GB"/>
                              </w:rPr>
                              <w:t>SENCo</w:t>
                            </w:r>
                            <w:proofErr w:type="spellEnd"/>
                            <w:r w:rsidRPr="00A94071">
                              <w:rPr>
                                <w:rFonts w:ascii="Comic Sans MS" w:eastAsia="Comic Sans MS" w:hAnsi="Comic Sans MS" w:cs="Comic Sans MS"/>
                                <w:color w:val="000000"/>
                                <w:sz w:val="20"/>
                                <w:lang w:eastAsia="en-GB"/>
                              </w:rPr>
                              <w:t xml:space="preserve"> to discuss the child’s needs through a consultation session. Additional support strategies may be recommended or it may be decided that a full assessment is appropriate. It may also identify where the pupil would benefit from </w:t>
                            </w:r>
                            <w:r w:rsidRPr="00A94071">
                              <w:rPr>
                                <w:rFonts w:ascii="Comic Sans MS" w:eastAsia="Comic Sans MS" w:hAnsi="Comic Sans MS" w:cs="Comic Sans MS"/>
                                <w:b/>
                                <w:color w:val="000000"/>
                                <w:sz w:val="20"/>
                                <w:lang w:eastAsia="en-GB"/>
                              </w:rPr>
                              <w:t>BEWO (Behaviour and Emotional Wellbeing Officer)</w:t>
                            </w:r>
                            <w:r w:rsidRPr="00A94071">
                              <w:rPr>
                                <w:rFonts w:ascii="Comic Sans MS" w:eastAsia="Comic Sans MS" w:hAnsi="Comic Sans MS" w:cs="Comic Sans MS"/>
                                <w:color w:val="000000"/>
                                <w:sz w:val="20"/>
                                <w:lang w:eastAsia="en-GB"/>
                              </w:rPr>
                              <w:t xml:space="preserve"> support. </w:t>
                            </w:r>
                          </w:p>
                          <w:p w:rsidR="007208FC" w:rsidRPr="00A94071" w:rsidRDefault="007208FC" w:rsidP="00A94071">
                            <w:pPr>
                              <w:spacing w:after="40"/>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2344FBE" wp14:editId="3BE40231">
                                  <wp:extent cx="102235" cy="10160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10"/>
                                          <a:stretch>
                                            <a:fillRect/>
                                          </a:stretch>
                                        </pic:blipFill>
                                        <pic:spPr>
                                          <a:xfrm>
                                            <a:off x="0" y="0"/>
                                            <a:ext cx="102235" cy="101600"/>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Local Authority Specialist Advisory Teachers</w:t>
                            </w:r>
                            <w:r w:rsidRPr="00A94071">
                              <w:rPr>
                                <w:rFonts w:ascii="Comic Sans MS" w:eastAsia="Comic Sans MS" w:hAnsi="Comic Sans MS" w:cs="Comic Sans MS"/>
                                <w:color w:val="000000"/>
                                <w:sz w:val="20"/>
                                <w:lang w:eastAsia="en-GB"/>
                              </w:rPr>
                              <w:t xml:space="preserve">’ (SATs) team. This may be related to difficulties such as Speech &amp; Language, Visual or Hearing Impairment, Physical / Medical difficulties or Communication &amp; Interaction needs / Autistic Spectrum Condition.   </w:t>
                            </w:r>
                          </w:p>
                          <w:p w:rsidR="007208FC" w:rsidRPr="00A94071" w:rsidRDefault="007208FC" w:rsidP="00A94071">
                            <w:pPr>
                              <w:spacing w:after="39"/>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1" w:line="276" w:lineRule="auto"/>
                              <w:ind w:left="670" w:right="442" w:hanging="360"/>
                              <w:jc w:val="both"/>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34E74C" wp14:editId="499A0BC0">
                                  <wp:extent cx="102235" cy="10223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Our Inclusion Team can also support families with referrals to </w:t>
                            </w:r>
                            <w:r w:rsidRPr="00A94071">
                              <w:rPr>
                                <w:rFonts w:ascii="Comic Sans MS" w:eastAsia="Comic Sans MS" w:hAnsi="Comic Sans MS" w:cs="Comic Sans MS"/>
                                <w:b/>
                                <w:color w:val="000000"/>
                                <w:sz w:val="20"/>
                                <w:lang w:eastAsia="en-GB"/>
                              </w:rPr>
                              <w:t>NHS</w:t>
                            </w:r>
                            <w:r w:rsidRPr="00A94071">
                              <w:rPr>
                                <w:rFonts w:ascii="Comic Sans MS" w:eastAsia="Comic Sans MS" w:hAnsi="Comic Sans MS" w:cs="Comic Sans MS"/>
                                <w:color w:val="000000"/>
                                <w:sz w:val="20"/>
                                <w:lang w:eastAsia="en-GB"/>
                              </w:rPr>
                              <w:t xml:space="preserve"> services such as </w:t>
                            </w:r>
                            <w:r w:rsidRPr="00A94071">
                              <w:rPr>
                                <w:rFonts w:ascii="Comic Sans MS" w:eastAsia="Comic Sans MS" w:hAnsi="Comic Sans MS" w:cs="Comic Sans MS"/>
                                <w:b/>
                                <w:color w:val="000000"/>
                                <w:sz w:val="20"/>
                                <w:lang w:eastAsia="en-GB"/>
                              </w:rPr>
                              <w:t>Occupational Therapy, Physiotherapy, Speech &amp; Language Therapy, CAMHs, ADHD team, Community Paediatrician</w:t>
                            </w:r>
                            <w:r w:rsidRPr="00A94071">
                              <w:rPr>
                                <w:rFonts w:ascii="Comic Sans MS" w:eastAsia="Comic Sans MS" w:hAnsi="Comic Sans MS" w:cs="Comic Sans MS"/>
                                <w:color w:val="000000"/>
                                <w:sz w:val="20"/>
                                <w:lang w:eastAsia="en-GB"/>
                              </w:rPr>
                              <w:t>, and the</w:t>
                            </w:r>
                            <w:r w:rsidRPr="00A94071">
                              <w:rPr>
                                <w:rFonts w:ascii="Comic Sans MS" w:eastAsia="Comic Sans MS" w:hAnsi="Comic Sans MS" w:cs="Comic Sans MS"/>
                                <w:b/>
                                <w:color w:val="000000"/>
                                <w:sz w:val="20"/>
                                <w:lang w:eastAsia="en-GB"/>
                              </w:rPr>
                              <w:t xml:space="preserve"> Children’s Bladder and Bowel team. </w:t>
                            </w: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37"/>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C1A6FB" wp14:editId="612FCA0B">
                                  <wp:extent cx="102235" cy="10223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Other agencies such as </w:t>
                            </w:r>
                            <w:r w:rsidRPr="00A94071">
                              <w:rPr>
                                <w:rFonts w:ascii="Comic Sans MS" w:eastAsia="Comic Sans MS" w:hAnsi="Comic Sans MS" w:cs="Comic Sans MS"/>
                                <w:b/>
                                <w:color w:val="000000"/>
                                <w:sz w:val="20"/>
                                <w:lang w:eastAsia="en-GB"/>
                              </w:rPr>
                              <w:t>Social Care, Barnardo’s, Family Action, NSPCC</w:t>
                            </w:r>
                            <w:r w:rsidRPr="00A94071">
                              <w:rPr>
                                <w:rFonts w:ascii="Comic Sans MS" w:eastAsia="Comic Sans MS" w:hAnsi="Comic Sans MS" w:cs="Comic Sans MS"/>
                                <w:color w:val="000000"/>
                                <w:sz w:val="20"/>
                                <w:lang w:eastAsia="en-GB"/>
                              </w:rPr>
                              <w:t xml:space="preserve"> and the </w:t>
                            </w:r>
                            <w:r w:rsidRPr="00A94071">
                              <w:rPr>
                                <w:rFonts w:ascii="Comic Sans MS" w:eastAsia="Comic Sans MS" w:hAnsi="Comic Sans MS" w:cs="Comic Sans MS"/>
                                <w:b/>
                                <w:color w:val="000000"/>
                                <w:sz w:val="20"/>
                                <w:lang w:eastAsia="en-GB"/>
                              </w:rPr>
                              <w:t xml:space="preserve">Community Police </w:t>
                            </w:r>
                            <w:r w:rsidRPr="00A94071">
                              <w:rPr>
                                <w:rFonts w:ascii="Comic Sans MS" w:eastAsia="Comic Sans MS" w:hAnsi="Comic Sans MS" w:cs="Comic Sans MS"/>
                                <w:color w:val="000000"/>
                                <w:sz w:val="20"/>
                                <w:lang w:eastAsia="en-GB"/>
                              </w:rPr>
                              <w:t xml:space="preserve">also advise school.  </w:t>
                            </w:r>
                          </w:p>
                          <w:p w:rsidR="007208FC" w:rsidRPr="00A94071" w:rsidRDefault="007208FC" w:rsidP="00A94071">
                            <w:pPr>
                              <w:spacing w:after="221"/>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Default="007208FC" w:rsidP="00A94071">
                            <w:r w:rsidRPr="00A94071">
                              <w:rPr>
                                <w:rFonts w:ascii="Comic Sans MS" w:eastAsia="Comic Sans MS" w:hAnsi="Comic Sans MS" w:cs="Comic Sans MS"/>
                                <w:color w:val="000000"/>
                                <w:sz w:val="20"/>
                                <w:lang w:eastAsia="en-GB"/>
                              </w:rPr>
                              <w:t>Where advice is received from an external agency, this may be incorporated into a child’s Support Plan in the form of individual targets or suggested strategies, or developed into wider classroom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2" type="#_x0000_t202" style="position:absolute;margin-left:-27pt;margin-top:-19.2pt;width:489.6pt;height:7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" fillcolor="white [3201]" strokeweight=".5pt">
                <v:textbox>
                  <w:txbxContent>
                    <w:p w:rsidR="007208FC" w:rsidRPr="00A94071" w:rsidRDefault="007208FC" w:rsidP="00A94071">
                      <w:pPr>
                        <w:spacing w:after="358"/>
                        <w:ind w:right="66"/>
                        <w:jc w:val="center"/>
                        <w:rPr>
                          <w:rFonts w:ascii="Comic Sans MS" w:eastAsia="Comic Sans MS" w:hAnsi="Comic Sans MS" w:cs="Comic Sans MS"/>
                          <w:color w:val="000000"/>
                          <w:sz w:val="20"/>
                          <w:lang w:eastAsia="en-GB"/>
                        </w:rPr>
                      </w:pPr>
                    </w:p>
                    <w:p w:rsidR="007208FC" w:rsidRPr="00A94071" w:rsidRDefault="007208FC" w:rsidP="00A94071">
                      <w:pPr>
                        <w:spacing w:after="221"/>
                        <w:ind w:left="627"/>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3333FF"/>
                          <w:lang w:eastAsia="en-GB"/>
                        </w:rPr>
                        <w:t xml:space="preserve">What specialist services and expertise are available at or accessed by the school? </w:t>
                      </w:r>
                    </w:p>
                    <w:p w:rsidR="007208FC" w:rsidRPr="00A94071" w:rsidRDefault="007208FC" w:rsidP="00A94071">
                      <w:pPr>
                        <w:spacing w:after="18"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0B835F3" wp14:editId="65FAA4CF">
                            <wp:extent cx="102235" cy="10223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We refer to the Local Authority’s </w:t>
                      </w:r>
                      <w:r w:rsidRPr="00A94071">
                        <w:rPr>
                          <w:rFonts w:ascii="Comic Sans MS" w:eastAsia="Comic Sans MS" w:hAnsi="Comic Sans MS" w:cs="Comic Sans MS"/>
                          <w:b/>
                          <w:color w:val="000000"/>
                          <w:sz w:val="20"/>
                          <w:lang w:eastAsia="en-GB"/>
                        </w:rPr>
                        <w:t>‘Ordinarily Available Provision at SEN Support’</w:t>
                      </w:r>
                      <w:r w:rsidRPr="00A94071">
                        <w:rPr>
                          <w:rFonts w:ascii="Comic Sans MS" w:eastAsia="Comic Sans MS" w:hAnsi="Comic Sans MS" w:cs="Comic Sans MS"/>
                          <w:color w:val="000000"/>
                          <w:sz w:val="20"/>
                          <w:lang w:eastAsia="en-GB"/>
                        </w:rPr>
                        <w:t xml:space="preserve"> guidance as a tool to support us in identifying adaptive teaching strategies and appropriate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provision -</w:t>
                      </w:r>
                      <w:hyperlink r:id="rId22">
                        <w:r w:rsidRPr="00A94071">
                          <w:rPr>
                            <w:rFonts w:ascii="Comic Sans MS" w:eastAsia="Comic Sans MS" w:hAnsi="Comic Sans MS" w:cs="Comic Sans MS"/>
                            <w:color w:val="000000"/>
                            <w:sz w:val="20"/>
                            <w:lang w:eastAsia="en-GB"/>
                          </w:rPr>
                          <w:t xml:space="preserve"> </w:t>
                        </w:r>
                      </w:hyperlink>
                      <w:hyperlink r:id="rId23">
                        <w:r w:rsidRPr="00A94071">
                          <w:rPr>
                            <w:rFonts w:ascii="Comic Sans MS" w:eastAsia="Comic Sans MS" w:hAnsi="Comic Sans MS" w:cs="Comic Sans MS"/>
                            <w:color w:val="0000FF"/>
                            <w:sz w:val="20"/>
                            <w:u w:val="single" w:color="0000FF"/>
                            <w:lang w:eastAsia="en-GB"/>
                          </w:rPr>
                          <w:t>ordinarily_available_provision_expected_at_sen_support.pdf (openobjects.com)</w:t>
                        </w:r>
                      </w:hyperlink>
                      <w:hyperlink r:id="rId24">
                        <w:r w:rsidRPr="00A94071">
                          <w:rPr>
                            <w:rFonts w:ascii="Comic Sans MS" w:eastAsia="Comic Sans MS" w:hAnsi="Comic Sans MS" w:cs="Comic Sans MS"/>
                            <w:color w:val="000000"/>
                            <w:sz w:val="20"/>
                            <w:lang w:eastAsia="en-GB"/>
                          </w:rPr>
                          <w:t xml:space="preserve"> </w:t>
                        </w:r>
                      </w:hyperlink>
                    </w:p>
                    <w:p w:rsidR="007208FC" w:rsidRPr="00A94071" w:rsidRDefault="007208FC" w:rsidP="00A94071">
                      <w:pPr>
                        <w:spacing w:after="17"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B918B04" wp14:editId="798EEEEB">
                            <wp:extent cx="102235" cy="102235"/>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If a child isn’t making progress despite the additional </w:t>
                      </w:r>
                      <w:proofErr w:type="spellStart"/>
                      <w:r w:rsidRPr="00A94071">
                        <w:rPr>
                          <w:rFonts w:ascii="Comic Sans MS" w:eastAsia="Comic Sans MS" w:hAnsi="Comic Sans MS" w:cs="Comic Sans MS"/>
                          <w:color w:val="000000"/>
                          <w:sz w:val="20"/>
                          <w:lang w:eastAsia="en-GB"/>
                        </w:rPr>
                        <w:t>to</w:t>
                      </w:r>
                      <w:proofErr w:type="spellEnd"/>
                      <w:r w:rsidRPr="00A94071">
                        <w:rPr>
                          <w:rFonts w:ascii="Comic Sans MS" w:eastAsia="Comic Sans MS" w:hAnsi="Comic Sans MS" w:cs="Comic Sans MS"/>
                          <w:color w:val="000000"/>
                          <w:sz w:val="20"/>
                          <w:lang w:eastAsia="en-GB"/>
                        </w:rPr>
                        <w:t xml:space="preserve"> / different from support that school has put in place, advice may be sought from a Local Authority SEND specialist.  </w:t>
                      </w:r>
                    </w:p>
                    <w:p w:rsidR="007208FC" w:rsidRPr="00A94071" w:rsidRDefault="007208FC" w:rsidP="00A94071">
                      <w:pPr>
                        <w:spacing w:after="201" w:line="276" w:lineRule="auto"/>
                        <w:ind w:left="670" w:right="51"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7B709EBC" wp14:editId="2A868BC2">
                            <wp:extent cx="102235" cy="102235"/>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In order to access support from other external agencies, an </w:t>
                      </w:r>
                      <w:r w:rsidRPr="00A94071">
                        <w:rPr>
                          <w:rFonts w:ascii="Comic Sans MS" w:eastAsia="Comic Sans MS" w:hAnsi="Comic Sans MS" w:cs="Comic Sans MS"/>
                          <w:b/>
                          <w:color w:val="000000"/>
                          <w:sz w:val="20"/>
                          <w:lang w:eastAsia="en-GB"/>
                        </w:rPr>
                        <w:t>Early Help Assessment</w:t>
                      </w:r>
                      <w:r w:rsidRPr="00A94071">
                        <w:rPr>
                          <w:rFonts w:ascii="Comic Sans MS" w:eastAsia="Comic Sans MS" w:hAnsi="Comic Sans MS" w:cs="Comic Sans MS"/>
                          <w:color w:val="000000"/>
                          <w:sz w:val="20"/>
                          <w:lang w:eastAsia="en-GB"/>
                        </w:rPr>
                        <w:t xml:space="preserve"> (EHA) form may need to be completed. A member of our Inclusion Team will meet with parents to discuss and complete this form. The EHA form asks family and school to consider ‘what is working well’, ‘what are we concerned about’ and ‘what will well-being and success look like’. An action plan is set up and next steps agreed. As part of the process, parents are asked to sign their consent for the information within the EHA to be shared with the appropriate services.  </w:t>
                      </w:r>
                    </w:p>
                    <w:p w:rsidR="007208FC" w:rsidRPr="00A94071" w:rsidRDefault="007208FC" w:rsidP="00A94071">
                      <w:pPr>
                        <w:spacing w:after="239"/>
                        <w:ind w:left="310"/>
                        <w:rPr>
                          <w:rFonts w:ascii="Comic Sans MS" w:eastAsia="Comic Sans MS" w:hAnsi="Comic Sans MS" w:cs="Comic Sans MS"/>
                          <w:color w:val="000000"/>
                          <w:sz w:val="20"/>
                          <w:lang w:eastAsia="en-GB"/>
                        </w:rPr>
                      </w:pPr>
                      <w:r w:rsidRPr="00A94071">
                        <w:rPr>
                          <w:rFonts w:ascii="Comic Sans MS" w:eastAsia="Comic Sans MS" w:hAnsi="Comic Sans MS" w:cs="Comic Sans MS"/>
                          <w:b/>
                          <w:color w:val="000000"/>
                          <w:sz w:val="20"/>
                          <w:lang w:eastAsia="en-GB"/>
                        </w:rPr>
                        <w:t xml:space="preserve">Support from a wide variety of services can be accessed through school: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06AC55E4" wp14:editId="1C67B916">
                            <wp:extent cx="102235" cy="101599"/>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10"/>
                                    <a:stretch>
                                      <a:fillRect/>
                                    </a:stretch>
                                  </pic:blipFill>
                                  <pic:spPr>
                                    <a:xfrm>
                                      <a:off x="0" y="0"/>
                                      <a:ext cx="102235" cy="101599"/>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Educational Psychologist</w:t>
                      </w:r>
                      <w:r w:rsidRPr="00A94071">
                        <w:rPr>
                          <w:rFonts w:ascii="Comic Sans MS" w:eastAsia="Comic Sans MS" w:hAnsi="Comic Sans MS" w:cs="Comic Sans MS"/>
                          <w:color w:val="000000"/>
                          <w:sz w:val="20"/>
                          <w:lang w:eastAsia="en-GB"/>
                        </w:rPr>
                        <w:t xml:space="preserve"> – an Educational Psychologist can support school in identifying a child’s general level of ability and any key aspects of learning that they may be struggling with (e.g. memory, processing skills). The first step for school in accessing advice from an Educational Psychologist is for the </w:t>
                      </w:r>
                      <w:proofErr w:type="spellStart"/>
                      <w:r w:rsidRPr="00A94071">
                        <w:rPr>
                          <w:rFonts w:ascii="Comic Sans MS" w:eastAsia="Comic Sans MS" w:hAnsi="Comic Sans MS" w:cs="Comic Sans MS"/>
                          <w:color w:val="000000"/>
                          <w:sz w:val="20"/>
                          <w:lang w:eastAsia="en-GB"/>
                        </w:rPr>
                        <w:t>SENCo</w:t>
                      </w:r>
                      <w:proofErr w:type="spellEnd"/>
                      <w:r w:rsidRPr="00A94071">
                        <w:rPr>
                          <w:rFonts w:ascii="Comic Sans MS" w:eastAsia="Comic Sans MS" w:hAnsi="Comic Sans MS" w:cs="Comic Sans MS"/>
                          <w:color w:val="000000"/>
                          <w:sz w:val="20"/>
                          <w:lang w:eastAsia="en-GB"/>
                        </w:rPr>
                        <w:t xml:space="preserve"> to discuss the child’s needs through a consultation session. Additional support strategies may be recommended or it may be decided that a full assessment is appropriate. It may also identify where the pupil would benefit from </w:t>
                      </w:r>
                      <w:r w:rsidRPr="00A94071">
                        <w:rPr>
                          <w:rFonts w:ascii="Comic Sans MS" w:eastAsia="Comic Sans MS" w:hAnsi="Comic Sans MS" w:cs="Comic Sans MS"/>
                          <w:b/>
                          <w:color w:val="000000"/>
                          <w:sz w:val="20"/>
                          <w:lang w:eastAsia="en-GB"/>
                        </w:rPr>
                        <w:t>BEWO (Behaviour and Emotional Wellbeing Officer)</w:t>
                      </w:r>
                      <w:r w:rsidRPr="00A94071">
                        <w:rPr>
                          <w:rFonts w:ascii="Comic Sans MS" w:eastAsia="Comic Sans MS" w:hAnsi="Comic Sans MS" w:cs="Comic Sans MS"/>
                          <w:color w:val="000000"/>
                          <w:sz w:val="20"/>
                          <w:lang w:eastAsia="en-GB"/>
                        </w:rPr>
                        <w:t xml:space="preserve"> support. </w:t>
                      </w:r>
                    </w:p>
                    <w:p w:rsidR="007208FC" w:rsidRPr="00A94071" w:rsidRDefault="007208FC" w:rsidP="00A94071">
                      <w:pPr>
                        <w:spacing w:after="40"/>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6"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52344FBE" wp14:editId="3BE40231">
                            <wp:extent cx="102235" cy="10160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10"/>
                                    <a:stretch>
                                      <a:fillRect/>
                                    </a:stretch>
                                  </pic:blipFill>
                                  <pic:spPr>
                                    <a:xfrm>
                                      <a:off x="0" y="0"/>
                                      <a:ext cx="102235" cy="101600"/>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b/>
                          <w:color w:val="000000"/>
                          <w:sz w:val="20"/>
                          <w:lang w:eastAsia="en-GB"/>
                        </w:rPr>
                        <w:t>Local Authority Specialist Advisory Teachers</w:t>
                      </w:r>
                      <w:r w:rsidRPr="00A94071">
                        <w:rPr>
                          <w:rFonts w:ascii="Comic Sans MS" w:eastAsia="Comic Sans MS" w:hAnsi="Comic Sans MS" w:cs="Comic Sans MS"/>
                          <w:color w:val="000000"/>
                          <w:sz w:val="20"/>
                          <w:lang w:eastAsia="en-GB"/>
                        </w:rPr>
                        <w:t xml:space="preserve">’ (SATs) team. This may be related to difficulties such as Speech &amp; Language, Visual or Hearing Impairment, Physical / Medical difficulties or Communication &amp; Interaction needs / Autistic Spectrum Condition.   </w:t>
                      </w:r>
                    </w:p>
                    <w:p w:rsidR="007208FC" w:rsidRPr="00A94071" w:rsidRDefault="007208FC" w:rsidP="00A94071">
                      <w:pPr>
                        <w:spacing w:after="39"/>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1" w:line="276" w:lineRule="auto"/>
                        <w:ind w:left="670" w:right="442" w:hanging="360"/>
                        <w:jc w:val="both"/>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34E74C" wp14:editId="499A0BC0">
                            <wp:extent cx="102235" cy="10223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Our Inclusion Team can also support families with referrals to </w:t>
                      </w:r>
                      <w:r w:rsidRPr="00A94071">
                        <w:rPr>
                          <w:rFonts w:ascii="Comic Sans MS" w:eastAsia="Comic Sans MS" w:hAnsi="Comic Sans MS" w:cs="Comic Sans MS"/>
                          <w:b/>
                          <w:color w:val="000000"/>
                          <w:sz w:val="20"/>
                          <w:lang w:eastAsia="en-GB"/>
                        </w:rPr>
                        <w:t>NHS</w:t>
                      </w:r>
                      <w:r w:rsidRPr="00A94071">
                        <w:rPr>
                          <w:rFonts w:ascii="Comic Sans MS" w:eastAsia="Comic Sans MS" w:hAnsi="Comic Sans MS" w:cs="Comic Sans MS"/>
                          <w:color w:val="000000"/>
                          <w:sz w:val="20"/>
                          <w:lang w:eastAsia="en-GB"/>
                        </w:rPr>
                        <w:t xml:space="preserve"> services such as </w:t>
                      </w:r>
                      <w:r w:rsidRPr="00A94071">
                        <w:rPr>
                          <w:rFonts w:ascii="Comic Sans MS" w:eastAsia="Comic Sans MS" w:hAnsi="Comic Sans MS" w:cs="Comic Sans MS"/>
                          <w:b/>
                          <w:color w:val="000000"/>
                          <w:sz w:val="20"/>
                          <w:lang w:eastAsia="en-GB"/>
                        </w:rPr>
                        <w:t>Occupational Therapy, Physiotherapy, Speech &amp; Language Therapy, CAMHs, ADHD team, Community Paediatrician</w:t>
                      </w:r>
                      <w:r w:rsidRPr="00A94071">
                        <w:rPr>
                          <w:rFonts w:ascii="Comic Sans MS" w:eastAsia="Comic Sans MS" w:hAnsi="Comic Sans MS" w:cs="Comic Sans MS"/>
                          <w:color w:val="000000"/>
                          <w:sz w:val="20"/>
                          <w:lang w:eastAsia="en-GB"/>
                        </w:rPr>
                        <w:t>, and the</w:t>
                      </w:r>
                      <w:r w:rsidRPr="00A94071">
                        <w:rPr>
                          <w:rFonts w:ascii="Comic Sans MS" w:eastAsia="Comic Sans MS" w:hAnsi="Comic Sans MS" w:cs="Comic Sans MS"/>
                          <w:b/>
                          <w:color w:val="000000"/>
                          <w:sz w:val="20"/>
                          <w:lang w:eastAsia="en-GB"/>
                        </w:rPr>
                        <w:t xml:space="preserve"> Children’s Bladder and Bowel team. </w:t>
                      </w: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37"/>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Pr="00A94071" w:rsidRDefault="007208FC" w:rsidP="00A94071">
                      <w:pPr>
                        <w:spacing w:after="0" w:line="277" w:lineRule="auto"/>
                        <w:ind w:left="670" w:hanging="360"/>
                        <w:rPr>
                          <w:rFonts w:ascii="Comic Sans MS" w:eastAsia="Comic Sans MS" w:hAnsi="Comic Sans MS" w:cs="Comic Sans MS"/>
                          <w:color w:val="000000"/>
                          <w:sz w:val="20"/>
                          <w:lang w:eastAsia="en-GB"/>
                        </w:rPr>
                      </w:pPr>
                      <w:r w:rsidRPr="00A94071">
                        <w:rPr>
                          <w:rFonts w:ascii="Comic Sans MS" w:eastAsia="Comic Sans MS" w:hAnsi="Comic Sans MS" w:cs="Comic Sans MS"/>
                          <w:noProof/>
                          <w:color w:val="000000"/>
                          <w:sz w:val="20"/>
                          <w:lang w:eastAsia="en-GB"/>
                        </w:rPr>
                        <w:drawing>
                          <wp:inline distT="0" distB="0" distL="0" distR="0" wp14:anchorId="35C1A6FB" wp14:editId="612FCA0B">
                            <wp:extent cx="102235" cy="10223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10"/>
                                    <a:stretch>
                                      <a:fillRect/>
                                    </a:stretch>
                                  </pic:blipFill>
                                  <pic:spPr>
                                    <a:xfrm>
                                      <a:off x="0" y="0"/>
                                      <a:ext cx="102235" cy="102235"/>
                                    </a:xfrm>
                                    <a:prstGeom prst="rect">
                                      <a:avLst/>
                                    </a:prstGeom>
                                  </pic:spPr>
                                </pic:pic>
                              </a:graphicData>
                            </a:graphic>
                          </wp:inline>
                        </w:drawing>
                      </w:r>
                      <w:r w:rsidRPr="00A94071">
                        <w:rPr>
                          <w:rFonts w:ascii="Arial" w:eastAsia="Arial" w:hAnsi="Arial" w:cs="Arial"/>
                          <w:color w:val="000000"/>
                          <w:sz w:val="20"/>
                          <w:lang w:eastAsia="en-GB"/>
                        </w:rPr>
                        <w:t xml:space="preserve"> </w:t>
                      </w:r>
                      <w:r w:rsidRPr="00A94071">
                        <w:rPr>
                          <w:rFonts w:ascii="Comic Sans MS" w:eastAsia="Comic Sans MS" w:hAnsi="Comic Sans MS" w:cs="Comic Sans MS"/>
                          <w:color w:val="000000"/>
                          <w:sz w:val="20"/>
                          <w:lang w:eastAsia="en-GB"/>
                        </w:rPr>
                        <w:t xml:space="preserve">Other agencies such as </w:t>
                      </w:r>
                      <w:r w:rsidRPr="00A94071">
                        <w:rPr>
                          <w:rFonts w:ascii="Comic Sans MS" w:eastAsia="Comic Sans MS" w:hAnsi="Comic Sans MS" w:cs="Comic Sans MS"/>
                          <w:b/>
                          <w:color w:val="000000"/>
                          <w:sz w:val="20"/>
                          <w:lang w:eastAsia="en-GB"/>
                        </w:rPr>
                        <w:t>Social Care, Barnardo’s, Family Action, NSPCC</w:t>
                      </w:r>
                      <w:r w:rsidRPr="00A94071">
                        <w:rPr>
                          <w:rFonts w:ascii="Comic Sans MS" w:eastAsia="Comic Sans MS" w:hAnsi="Comic Sans MS" w:cs="Comic Sans MS"/>
                          <w:color w:val="000000"/>
                          <w:sz w:val="20"/>
                          <w:lang w:eastAsia="en-GB"/>
                        </w:rPr>
                        <w:t xml:space="preserve"> and the </w:t>
                      </w:r>
                      <w:r w:rsidRPr="00A94071">
                        <w:rPr>
                          <w:rFonts w:ascii="Comic Sans MS" w:eastAsia="Comic Sans MS" w:hAnsi="Comic Sans MS" w:cs="Comic Sans MS"/>
                          <w:b/>
                          <w:color w:val="000000"/>
                          <w:sz w:val="20"/>
                          <w:lang w:eastAsia="en-GB"/>
                        </w:rPr>
                        <w:t xml:space="preserve">Community Police </w:t>
                      </w:r>
                      <w:r w:rsidRPr="00A94071">
                        <w:rPr>
                          <w:rFonts w:ascii="Comic Sans MS" w:eastAsia="Comic Sans MS" w:hAnsi="Comic Sans MS" w:cs="Comic Sans MS"/>
                          <w:color w:val="000000"/>
                          <w:sz w:val="20"/>
                          <w:lang w:eastAsia="en-GB"/>
                        </w:rPr>
                        <w:t xml:space="preserve">also advise school.  </w:t>
                      </w:r>
                    </w:p>
                    <w:p w:rsidR="007208FC" w:rsidRPr="00A94071" w:rsidRDefault="007208FC" w:rsidP="00A94071">
                      <w:pPr>
                        <w:spacing w:after="221"/>
                        <w:ind w:left="670"/>
                        <w:rPr>
                          <w:rFonts w:ascii="Comic Sans MS" w:eastAsia="Comic Sans MS" w:hAnsi="Comic Sans MS" w:cs="Comic Sans MS"/>
                          <w:color w:val="000000"/>
                          <w:sz w:val="20"/>
                          <w:lang w:eastAsia="en-GB"/>
                        </w:rPr>
                      </w:pPr>
                      <w:r w:rsidRPr="00A94071">
                        <w:rPr>
                          <w:rFonts w:ascii="Comic Sans MS" w:eastAsia="Comic Sans MS" w:hAnsi="Comic Sans MS" w:cs="Comic Sans MS"/>
                          <w:color w:val="000000"/>
                          <w:sz w:val="20"/>
                          <w:lang w:eastAsia="en-GB"/>
                        </w:rPr>
                        <w:t xml:space="preserve"> </w:t>
                      </w:r>
                    </w:p>
                    <w:p w:rsidR="007208FC" w:rsidRDefault="007208FC" w:rsidP="00A94071">
                      <w:r w:rsidRPr="00A94071">
                        <w:rPr>
                          <w:rFonts w:ascii="Comic Sans MS" w:eastAsia="Comic Sans MS" w:hAnsi="Comic Sans MS" w:cs="Comic Sans MS"/>
                          <w:color w:val="000000"/>
                          <w:sz w:val="20"/>
                          <w:lang w:eastAsia="en-GB"/>
                        </w:rPr>
                        <w:t>Where advice is received from an external agency, this may be incorporated into a child’s Support Plan in the form of individual targets or suggested strategies, or developed into wider classroom practice.</w:t>
                      </w:r>
                    </w:p>
                  </w:txbxContent>
                </v:textbox>
              </v:shape>
            </w:pict>
          </mc:Fallback>
        </mc:AlternateContent>
      </w:r>
    </w:p>
    <w:p w:rsidR="00A94071" w:rsidRDefault="00A94071">
      <w:r>
        <w:br w:type="page"/>
      </w:r>
    </w:p>
    <w:p w:rsidR="00724930" w:rsidRDefault="00724930">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-205740</wp:posOffset>
                </wp:positionH>
                <wp:positionV relativeFrom="paragraph">
                  <wp:posOffset>-556260</wp:posOffset>
                </wp:positionV>
                <wp:extent cx="6271260" cy="1950720"/>
                <wp:effectExtent l="0" t="0" r="15240" b="11430"/>
                <wp:wrapNone/>
                <wp:docPr id="30" name="Text Box 30"/>
                <wp:cNvGraphicFramePr/>
                <a:graphic xmlns:a="http://schemas.openxmlformats.org/drawingml/2006/main">
                  <a:graphicData uri="http://schemas.microsoft.com/office/word/2010/wordprocessingShape">
                    <wps:wsp>
                      <wps:cNvSpPr txBox="1"/>
                      <wps:spPr>
                        <a:xfrm>
                          <a:off x="0" y="0"/>
                          <a:ext cx="6271260" cy="1950720"/>
                        </a:xfrm>
                        <a:prstGeom prst="rect">
                          <a:avLst/>
                        </a:prstGeom>
                        <a:solidFill>
                          <a:schemeClr val="lt1"/>
                        </a:solidFill>
                        <a:ln w="6350">
                          <a:solidFill>
                            <a:prstClr val="black"/>
                          </a:solidFill>
                        </a:ln>
                      </wps:spPr>
                      <wps:txbx>
                        <w:txbxContent>
                          <w:p w:rsidR="007208FC" w:rsidRPr="00FE38EB" w:rsidRDefault="007208FC" w:rsidP="00FE38EB">
                            <w:pPr>
                              <w:spacing w:after="0"/>
                              <w:ind w:left="617"/>
                              <w:jc w:val="center"/>
                              <w:rPr>
                                <w:rFonts w:ascii="Comic Sans MS" w:eastAsia="Comic Sans MS" w:hAnsi="Comic Sans MS" w:cs="Comic Sans MS"/>
                                <w:color w:val="000000"/>
                                <w:sz w:val="20"/>
                                <w:lang w:eastAsia="en-GB"/>
                              </w:rPr>
                            </w:pPr>
                            <w:r w:rsidRPr="00FE38EB">
                              <w:rPr>
                                <w:rFonts w:ascii="Comic Sans MS" w:eastAsia="Comic Sans MS" w:hAnsi="Comic Sans MS" w:cs="Comic Sans MS"/>
                                <w:b/>
                                <w:color w:val="3333FF"/>
                                <w:lang w:eastAsia="en-GB"/>
                              </w:rPr>
                              <w:t xml:space="preserve">How accessible is the school environment? </w:t>
                            </w:r>
                          </w:p>
                          <w:p w:rsidR="007208FC" w:rsidRPr="00FE38EB" w:rsidRDefault="007208FC" w:rsidP="00FE38EB">
                            <w:pPr>
                              <w:spacing w:after="36"/>
                              <w:ind w:left="706"/>
                              <w:jc w:val="center"/>
                              <w:rPr>
                                <w:rFonts w:ascii="Comic Sans MS" w:eastAsia="Comic Sans MS" w:hAnsi="Comic Sans MS" w:cs="Comic Sans MS"/>
                                <w:color w:val="000000"/>
                                <w:sz w:val="20"/>
                                <w:lang w:eastAsia="en-GB"/>
                              </w:rPr>
                            </w:pPr>
                            <w:r w:rsidRPr="00FE38EB">
                              <w:rPr>
                                <w:rFonts w:ascii="Comic Sans MS" w:eastAsia="Comic Sans MS" w:hAnsi="Comic Sans MS" w:cs="Comic Sans MS"/>
                                <w:b/>
                                <w:color w:val="3333FF"/>
                                <w:sz w:val="20"/>
                                <w:lang w:eastAsia="en-GB"/>
                              </w:rPr>
                              <w:t xml:space="preserve"> </w:t>
                            </w:r>
                          </w:p>
                          <w:p w:rsidR="007208FC" w:rsidRPr="00FE38EB" w:rsidRDefault="007208FC" w:rsidP="00FE38EB">
                            <w:pPr>
                              <w:spacing w:after="39"/>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70F8D880" wp14:editId="15968B5B">
                                  <wp:extent cx="102235" cy="102235"/>
                                  <wp:effectExtent l="0" t="0" r="0" b="0"/>
                                  <wp:docPr id="1428" name="Picture 1428"/>
                                  <wp:cNvGraphicFramePr/>
                                  <a:graphic xmlns:a="http://schemas.openxmlformats.org/drawingml/2006/main">
                                    <a:graphicData uri="http://schemas.openxmlformats.org/drawingml/2006/picture">
                                      <pic:pic xmlns:pic="http://schemas.openxmlformats.org/drawingml/2006/picture">
                                        <pic:nvPicPr>
                                          <pic:cNvPr id="1428" name="Picture 1428"/>
                                          <pic:cNvPicPr/>
                                        </pic:nvPicPr>
                                        <pic:blipFill>
                                          <a:blip r:embed="rId10"/>
                                          <a:stretch>
                                            <a:fillRect/>
                                          </a:stretch>
                                        </pic:blipFill>
                                        <pic:spPr>
                                          <a:xfrm>
                                            <a:off x="0" y="0"/>
                                            <a:ext cx="102235" cy="102235"/>
                                          </a:xfrm>
                                          <a:prstGeom prst="rect">
                                            <a:avLst/>
                                          </a:prstGeom>
                                        </pic:spPr>
                                      </pic:pic>
                                    </a:graphicData>
                                  </a:graphic>
                                </wp:inline>
                              </w:drawing>
                            </w:r>
                            <w:r w:rsidRPr="00FE38EB">
                              <w:rPr>
                                <w:rFonts w:ascii="Arial" w:eastAsia="Arial" w:hAnsi="Arial" w:cs="Arial"/>
                                <w:color w:val="000000"/>
                                <w:sz w:val="20"/>
                                <w:lang w:eastAsia="en-GB"/>
                              </w:rPr>
                              <w:t xml:space="preserve">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 School</w:t>
                            </w:r>
                            <w:r w:rsidRPr="00FE38EB">
                              <w:rPr>
                                <w:rFonts w:ascii="Comic Sans MS" w:eastAsia="Comic Sans MS" w:hAnsi="Comic Sans MS" w:cs="Comic Sans MS"/>
                                <w:color w:val="000000"/>
                                <w:sz w:val="20"/>
                                <w:lang w:eastAsia="en-GB"/>
                              </w:rPr>
                              <w:t xml:space="preserve"> is fully wheelchair accessible. </w:t>
                            </w:r>
                          </w:p>
                          <w:p w:rsidR="007208FC" w:rsidRPr="00FE38EB" w:rsidRDefault="007208FC" w:rsidP="00FE38EB">
                            <w:pPr>
                              <w:spacing w:after="36"/>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4B6CE86A" wp14:editId="2C1D19DA">
                                  <wp:extent cx="102235" cy="102235"/>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10"/>
                                          <a:stretch>
                                            <a:fillRect/>
                                          </a:stretch>
                                        </pic:blipFill>
                                        <pic:spPr>
                                          <a:xfrm>
                                            <a:off x="0" y="0"/>
                                            <a:ext cx="102235" cy="102235"/>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There are two available disabled toilets </w:t>
                            </w:r>
                            <w:r>
                              <w:rPr>
                                <w:rFonts w:ascii="Comic Sans MS" w:eastAsia="Comic Sans MS" w:hAnsi="Comic Sans MS" w:cs="Comic Sans MS"/>
                                <w:color w:val="000000"/>
                                <w:sz w:val="20"/>
                                <w:lang w:eastAsia="en-GB"/>
                              </w:rPr>
                              <w:t>with</w:t>
                            </w:r>
                            <w:r w:rsidRPr="00FE38EB">
                              <w:rPr>
                                <w:rFonts w:ascii="Comic Sans MS" w:eastAsia="Comic Sans MS" w:hAnsi="Comic Sans MS" w:cs="Comic Sans MS"/>
                                <w:color w:val="000000"/>
                                <w:sz w:val="20"/>
                                <w:lang w:eastAsia="en-GB"/>
                              </w:rPr>
                              <w:t xml:space="preserve"> changing facilit</w:t>
                            </w:r>
                            <w:r>
                              <w:rPr>
                                <w:rFonts w:ascii="Comic Sans MS" w:eastAsia="Comic Sans MS" w:hAnsi="Comic Sans MS" w:cs="Comic Sans MS"/>
                                <w:color w:val="000000"/>
                                <w:sz w:val="20"/>
                                <w:lang w:eastAsia="en-GB"/>
                              </w:rPr>
                              <w:t>ies</w:t>
                            </w:r>
                            <w:r w:rsidRPr="00FE38EB">
                              <w:rPr>
                                <w:rFonts w:ascii="Comic Sans MS" w:eastAsia="Comic Sans MS" w:hAnsi="Comic Sans MS" w:cs="Comic Sans MS"/>
                                <w:color w:val="000000"/>
                                <w:sz w:val="20"/>
                                <w:lang w:eastAsia="en-GB"/>
                              </w:rPr>
                              <w:t xml:space="preserve">. </w:t>
                            </w:r>
                          </w:p>
                          <w:p w:rsidR="007208FC" w:rsidRPr="00FE38EB" w:rsidRDefault="007208FC" w:rsidP="00FE38EB">
                            <w:pPr>
                              <w:spacing w:after="39"/>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737596E2" wp14:editId="012A6261">
                                  <wp:extent cx="102235" cy="102234"/>
                                  <wp:effectExtent l="0" t="0" r="0" b="0"/>
                                  <wp:docPr id="1439" name="Picture 1439"/>
                                  <wp:cNvGraphicFramePr/>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10"/>
                                          <a:stretch>
                                            <a:fillRect/>
                                          </a:stretch>
                                        </pic:blipFill>
                                        <pic:spPr>
                                          <a:xfrm>
                                            <a:off x="0" y="0"/>
                                            <a:ext cx="102235" cy="102234"/>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Disabled parking is available in the school car park. </w:t>
                            </w:r>
                          </w:p>
                          <w:p w:rsidR="007208FC" w:rsidRPr="00FE38EB" w:rsidRDefault="007208FC" w:rsidP="00FE38EB">
                            <w:pPr>
                              <w:spacing w:after="19" w:line="275" w:lineRule="auto"/>
                              <w:ind w:left="670" w:hanging="36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520CC388" wp14:editId="4EB61D43">
                                  <wp:extent cx="102235" cy="101600"/>
                                  <wp:effectExtent l="0" t="0" r="0" b="0"/>
                                  <wp:docPr id="1444" name="Picture 1444"/>
                                  <wp:cNvGraphicFramePr/>
                                  <a:graphic xmlns:a="http://schemas.openxmlformats.org/drawingml/2006/main">
                                    <a:graphicData uri="http://schemas.openxmlformats.org/drawingml/2006/picture">
                                      <pic:pic xmlns:pic="http://schemas.openxmlformats.org/drawingml/2006/picture">
                                        <pic:nvPicPr>
                                          <pic:cNvPr id="1444" name="Picture 1444"/>
                                          <pic:cNvPicPr/>
                                        </pic:nvPicPr>
                                        <pic:blipFill>
                                          <a:blip r:embed="rId10"/>
                                          <a:stretch>
                                            <a:fillRect/>
                                          </a:stretch>
                                        </pic:blipFill>
                                        <pic:spPr>
                                          <a:xfrm>
                                            <a:off x="0" y="0"/>
                                            <a:ext cx="102235" cy="101600"/>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Technology is available to assist pupils with their learning as appropriate to individual needs i.e. iPads, modified keyboards.  </w:t>
                            </w:r>
                          </w:p>
                          <w:p w:rsidR="007208FC" w:rsidRDefault="007208FC" w:rsidP="00FE38EB">
                            <w:pPr>
                              <w:pStyle w:val="ListParagraph"/>
                              <w:numPr>
                                <w:ilvl w:val="0"/>
                                <w:numId w:val="6"/>
                              </w:numPr>
                              <w:rPr>
                                <w:rFonts w:ascii="Comic Sans MS" w:eastAsia="Comic Sans MS" w:hAnsi="Comic Sans MS" w:cs="Comic Sans MS"/>
                                <w:color w:val="000000"/>
                                <w:sz w:val="20"/>
                              </w:rPr>
                            </w:pPr>
                            <w:r w:rsidRPr="00FE38EB">
                              <w:rPr>
                                <w:rFonts w:ascii="Comic Sans MS" w:eastAsia="Comic Sans MS" w:hAnsi="Comic Sans MS" w:cs="Comic Sans MS"/>
                                <w:color w:val="000000"/>
                                <w:sz w:val="20"/>
                              </w:rPr>
                              <w:t>All areas of the school are easily accessible.</w:t>
                            </w:r>
                          </w:p>
                          <w:p w:rsidR="007208FC" w:rsidRDefault="007208FC" w:rsidP="00FE38EB">
                            <w:pPr>
                              <w:rPr>
                                <w:rFonts w:ascii="Comic Sans MS" w:eastAsia="Comic Sans MS" w:hAnsi="Comic Sans MS" w:cs="Comic Sans MS"/>
                                <w:color w:val="000000"/>
                                <w:sz w:val="20"/>
                              </w:rPr>
                            </w:pPr>
                          </w:p>
                          <w:p w:rsidR="007208FC" w:rsidRDefault="007208FC" w:rsidP="00FE38EB">
                            <w:pPr>
                              <w:rPr>
                                <w:rFonts w:ascii="Comic Sans MS" w:eastAsia="Comic Sans MS" w:hAnsi="Comic Sans MS" w:cs="Comic Sans MS"/>
                                <w:color w:val="000000"/>
                                <w:sz w:val="20"/>
                              </w:rPr>
                            </w:pPr>
                          </w:p>
                          <w:p w:rsidR="007208FC" w:rsidRPr="00FE38EB" w:rsidRDefault="007208FC" w:rsidP="00FE38EB">
                            <w:pPr>
                              <w:rPr>
                                <w:rFonts w:ascii="Comic Sans MS" w:eastAsia="Comic Sans MS" w:hAnsi="Comic Sans MS" w:cs="Comic Sans MS"/>
                                <w:color w:val="000000"/>
                                <w:sz w:val="20"/>
                              </w:rPr>
                            </w:pPr>
                          </w:p>
                          <w:p w:rsidR="007208FC" w:rsidRDefault="007208FC" w:rsidP="00FE38EB"/>
                          <w:p w:rsidR="007208FC" w:rsidRDefault="007208FC" w:rsidP="00FE38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3" type="#_x0000_t202" style="position:absolute;margin-left:-16.2pt;margin-top:-43.8pt;width:493.8pt;height:15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" fillcolor="white [3201]" strokeweight=".5pt">
                <v:textbox>
                  <w:txbxContent>
                    <w:p w:rsidR="007208FC" w:rsidRPr="00FE38EB" w:rsidRDefault="007208FC" w:rsidP="00FE38EB">
                      <w:pPr>
                        <w:spacing w:after="0"/>
                        <w:ind w:left="617"/>
                        <w:jc w:val="center"/>
                        <w:rPr>
                          <w:rFonts w:ascii="Comic Sans MS" w:eastAsia="Comic Sans MS" w:hAnsi="Comic Sans MS" w:cs="Comic Sans MS"/>
                          <w:color w:val="000000"/>
                          <w:sz w:val="20"/>
                          <w:lang w:eastAsia="en-GB"/>
                        </w:rPr>
                      </w:pPr>
                      <w:r w:rsidRPr="00FE38EB">
                        <w:rPr>
                          <w:rFonts w:ascii="Comic Sans MS" w:eastAsia="Comic Sans MS" w:hAnsi="Comic Sans MS" w:cs="Comic Sans MS"/>
                          <w:b/>
                          <w:color w:val="3333FF"/>
                          <w:lang w:eastAsia="en-GB"/>
                        </w:rPr>
                        <w:t xml:space="preserve">How accessible is the school environment? </w:t>
                      </w:r>
                    </w:p>
                    <w:p w:rsidR="007208FC" w:rsidRPr="00FE38EB" w:rsidRDefault="007208FC" w:rsidP="00FE38EB">
                      <w:pPr>
                        <w:spacing w:after="36"/>
                        <w:ind w:left="706"/>
                        <w:jc w:val="center"/>
                        <w:rPr>
                          <w:rFonts w:ascii="Comic Sans MS" w:eastAsia="Comic Sans MS" w:hAnsi="Comic Sans MS" w:cs="Comic Sans MS"/>
                          <w:color w:val="000000"/>
                          <w:sz w:val="20"/>
                          <w:lang w:eastAsia="en-GB"/>
                        </w:rPr>
                      </w:pPr>
                      <w:r w:rsidRPr="00FE38EB">
                        <w:rPr>
                          <w:rFonts w:ascii="Comic Sans MS" w:eastAsia="Comic Sans MS" w:hAnsi="Comic Sans MS" w:cs="Comic Sans MS"/>
                          <w:b/>
                          <w:color w:val="3333FF"/>
                          <w:sz w:val="20"/>
                          <w:lang w:eastAsia="en-GB"/>
                        </w:rPr>
                        <w:t xml:space="preserve"> </w:t>
                      </w:r>
                    </w:p>
                    <w:p w:rsidR="007208FC" w:rsidRPr="00FE38EB" w:rsidRDefault="007208FC" w:rsidP="00FE38EB">
                      <w:pPr>
                        <w:spacing w:after="39"/>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70F8D880" wp14:editId="15968B5B">
                            <wp:extent cx="102235" cy="102235"/>
                            <wp:effectExtent l="0" t="0" r="0" b="0"/>
                            <wp:docPr id="1428" name="Picture 1428"/>
                            <wp:cNvGraphicFramePr/>
                            <a:graphic xmlns:a="http://schemas.openxmlformats.org/drawingml/2006/main">
                              <a:graphicData uri="http://schemas.openxmlformats.org/drawingml/2006/picture">
                                <pic:pic xmlns:pic="http://schemas.openxmlformats.org/drawingml/2006/picture">
                                  <pic:nvPicPr>
                                    <pic:cNvPr id="1428" name="Picture 1428"/>
                                    <pic:cNvPicPr/>
                                  </pic:nvPicPr>
                                  <pic:blipFill>
                                    <a:blip r:embed="rId10"/>
                                    <a:stretch>
                                      <a:fillRect/>
                                    </a:stretch>
                                  </pic:blipFill>
                                  <pic:spPr>
                                    <a:xfrm>
                                      <a:off x="0" y="0"/>
                                      <a:ext cx="102235" cy="102235"/>
                                    </a:xfrm>
                                    <a:prstGeom prst="rect">
                                      <a:avLst/>
                                    </a:prstGeom>
                                  </pic:spPr>
                                </pic:pic>
                              </a:graphicData>
                            </a:graphic>
                          </wp:inline>
                        </w:drawing>
                      </w:r>
                      <w:r w:rsidRPr="00FE38EB">
                        <w:rPr>
                          <w:rFonts w:ascii="Arial" w:eastAsia="Arial" w:hAnsi="Arial" w:cs="Arial"/>
                          <w:color w:val="000000"/>
                          <w:sz w:val="20"/>
                          <w:lang w:eastAsia="en-GB"/>
                        </w:rPr>
                        <w:t xml:space="preserve">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 School</w:t>
                      </w:r>
                      <w:r w:rsidRPr="00FE38EB">
                        <w:rPr>
                          <w:rFonts w:ascii="Comic Sans MS" w:eastAsia="Comic Sans MS" w:hAnsi="Comic Sans MS" w:cs="Comic Sans MS"/>
                          <w:color w:val="000000"/>
                          <w:sz w:val="20"/>
                          <w:lang w:eastAsia="en-GB"/>
                        </w:rPr>
                        <w:t xml:space="preserve"> is fully wheelchair accessible. </w:t>
                      </w:r>
                    </w:p>
                    <w:p w:rsidR="007208FC" w:rsidRPr="00FE38EB" w:rsidRDefault="007208FC" w:rsidP="00FE38EB">
                      <w:pPr>
                        <w:spacing w:after="36"/>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4B6CE86A" wp14:editId="2C1D19DA">
                            <wp:extent cx="102235" cy="102235"/>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10"/>
                                    <a:stretch>
                                      <a:fillRect/>
                                    </a:stretch>
                                  </pic:blipFill>
                                  <pic:spPr>
                                    <a:xfrm>
                                      <a:off x="0" y="0"/>
                                      <a:ext cx="102235" cy="102235"/>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There are two available disabled toilets </w:t>
                      </w:r>
                      <w:r>
                        <w:rPr>
                          <w:rFonts w:ascii="Comic Sans MS" w:eastAsia="Comic Sans MS" w:hAnsi="Comic Sans MS" w:cs="Comic Sans MS"/>
                          <w:color w:val="000000"/>
                          <w:sz w:val="20"/>
                          <w:lang w:eastAsia="en-GB"/>
                        </w:rPr>
                        <w:t>with</w:t>
                      </w:r>
                      <w:r w:rsidRPr="00FE38EB">
                        <w:rPr>
                          <w:rFonts w:ascii="Comic Sans MS" w:eastAsia="Comic Sans MS" w:hAnsi="Comic Sans MS" w:cs="Comic Sans MS"/>
                          <w:color w:val="000000"/>
                          <w:sz w:val="20"/>
                          <w:lang w:eastAsia="en-GB"/>
                        </w:rPr>
                        <w:t xml:space="preserve"> changing facilit</w:t>
                      </w:r>
                      <w:r>
                        <w:rPr>
                          <w:rFonts w:ascii="Comic Sans MS" w:eastAsia="Comic Sans MS" w:hAnsi="Comic Sans MS" w:cs="Comic Sans MS"/>
                          <w:color w:val="000000"/>
                          <w:sz w:val="20"/>
                          <w:lang w:eastAsia="en-GB"/>
                        </w:rPr>
                        <w:t>ies</w:t>
                      </w:r>
                      <w:r w:rsidRPr="00FE38EB">
                        <w:rPr>
                          <w:rFonts w:ascii="Comic Sans MS" w:eastAsia="Comic Sans MS" w:hAnsi="Comic Sans MS" w:cs="Comic Sans MS"/>
                          <w:color w:val="000000"/>
                          <w:sz w:val="20"/>
                          <w:lang w:eastAsia="en-GB"/>
                        </w:rPr>
                        <w:t xml:space="preserve">. </w:t>
                      </w:r>
                    </w:p>
                    <w:p w:rsidR="007208FC" w:rsidRPr="00FE38EB" w:rsidRDefault="007208FC" w:rsidP="00FE38EB">
                      <w:pPr>
                        <w:spacing w:after="39"/>
                        <w:ind w:left="31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737596E2" wp14:editId="012A6261">
                            <wp:extent cx="102235" cy="102234"/>
                            <wp:effectExtent l="0" t="0" r="0" b="0"/>
                            <wp:docPr id="1439" name="Picture 1439"/>
                            <wp:cNvGraphicFramePr/>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10"/>
                                    <a:stretch>
                                      <a:fillRect/>
                                    </a:stretch>
                                  </pic:blipFill>
                                  <pic:spPr>
                                    <a:xfrm>
                                      <a:off x="0" y="0"/>
                                      <a:ext cx="102235" cy="102234"/>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Disabled parking is available in the school car park. </w:t>
                      </w:r>
                    </w:p>
                    <w:p w:rsidR="007208FC" w:rsidRPr="00FE38EB" w:rsidRDefault="007208FC" w:rsidP="00FE38EB">
                      <w:pPr>
                        <w:spacing w:after="19" w:line="275" w:lineRule="auto"/>
                        <w:ind w:left="670" w:hanging="360"/>
                        <w:rPr>
                          <w:rFonts w:ascii="Comic Sans MS" w:eastAsia="Comic Sans MS" w:hAnsi="Comic Sans MS" w:cs="Comic Sans MS"/>
                          <w:color w:val="000000"/>
                          <w:sz w:val="20"/>
                          <w:lang w:eastAsia="en-GB"/>
                        </w:rPr>
                      </w:pPr>
                      <w:r w:rsidRPr="00FE38EB">
                        <w:rPr>
                          <w:rFonts w:ascii="Comic Sans MS" w:eastAsia="Comic Sans MS" w:hAnsi="Comic Sans MS" w:cs="Comic Sans MS"/>
                          <w:noProof/>
                          <w:color w:val="000000"/>
                          <w:sz w:val="20"/>
                          <w:lang w:eastAsia="en-GB"/>
                        </w:rPr>
                        <w:drawing>
                          <wp:inline distT="0" distB="0" distL="0" distR="0" wp14:anchorId="520CC388" wp14:editId="4EB61D43">
                            <wp:extent cx="102235" cy="101600"/>
                            <wp:effectExtent l="0" t="0" r="0" b="0"/>
                            <wp:docPr id="1444" name="Picture 1444"/>
                            <wp:cNvGraphicFramePr/>
                            <a:graphic xmlns:a="http://schemas.openxmlformats.org/drawingml/2006/main">
                              <a:graphicData uri="http://schemas.openxmlformats.org/drawingml/2006/picture">
                                <pic:pic xmlns:pic="http://schemas.openxmlformats.org/drawingml/2006/picture">
                                  <pic:nvPicPr>
                                    <pic:cNvPr id="1444" name="Picture 1444"/>
                                    <pic:cNvPicPr/>
                                  </pic:nvPicPr>
                                  <pic:blipFill>
                                    <a:blip r:embed="rId10"/>
                                    <a:stretch>
                                      <a:fillRect/>
                                    </a:stretch>
                                  </pic:blipFill>
                                  <pic:spPr>
                                    <a:xfrm>
                                      <a:off x="0" y="0"/>
                                      <a:ext cx="102235" cy="101600"/>
                                    </a:xfrm>
                                    <a:prstGeom prst="rect">
                                      <a:avLst/>
                                    </a:prstGeom>
                                  </pic:spPr>
                                </pic:pic>
                              </a:graphicData>
                            </a:graphic>
                          </wp:inline>
                        </w:drawing>
                      </w:r>
                      <w:r w:rsidRPr="00FE38EB">
                        <w:rPr>
                          <w:rFonts w:ascii="Arial" w:eastAsia="Arial" w:hAnsi="Arial" w:cs="Arial"/>
                          <w:color w:val="000000"/>
                          <w:sz w:val="20"/>
                          <w:lang w:eastAsia="en-GB"/>
                        </w:rPr>
                        <w:t xml:space="preserve"> </w:t>
                      </w:r>
                      <w:r w:rsidRPr="00FE38EB">
                        <w:rPr>
                          <w:rFonts w:ascii="Comic Sans MS" w:eastAsia="Comic Sans MS" w:hAnsi="Comic Sans MS" w:cs="Comic Sans MS"/>
                          <w:color w:val="000000"/>
                          <w:sz w:val="20"/>
                          <w:lang w:eastAsia="en-GB"/>
                        </w:rPr>
                        <w:t xml:space="preserve">Technology is available to assist pupils with their learning as appropriate to individual needs i.e. iPads, modified keyboards.  </w:t>
                      </w:r>
                    </w:p>
                    <w:p w:rsidR="007208FC" w:rsidRDefault="007208FC" w:rsidP="00FE38EB">
                      <w:pPr>
                        <w:pStyle w:val="ListParagraph"/>
                        <w:numPr>
                          <w:ilvl w:val="0"/>
                          <w:numId w:val="6"/>
                        </w:numPr>
                        <w:rPr>
                          <w:rFonts w:ascii="Comic Sans MS" w:eastAsia="Comic Sans MS" w:hAnsi="Comic Sans MS" w:cs="Comic Sans MS"/>
                          <w:color w:val="000000"/>
                          <w:sz w:val="20"/>
                        </w:rPr>
                      </w:pPr>
                      <w:r w:rsidRPr="00FE38EB">
                        <w:rPr>
                          <w:rFonts w:ascii="Comic Sans MS" w:eastAsia="Comic Sans MS" w:hAnsi="Comic Sans MS" w:cs="Comic Sans MS"/>
                          <w:color w:val="000000"/>
                          <w:sz w:val="20"/>
                        </w:rPr>
                        <w:t>All areas of the school are easily accessible.</w:t>
                      </w:r>
                    </w:p>
                    <w:p w:rsidR="007208FC" w:rsidRDefault="007208FC" w:rsidP="00FE38EB">
                      <w:pPr>
                        <w:rPr>
                          <w:rFonts w:ascii="Comic Sans MS" w:eastAsia="Comic Sans MS" w:hAnsi="Comic Sans MS" w:cs="Comic Sans MS"/>
                          <w:color w:val="000000"/>
                          <w:sz w:val="20"/>
                        </w:rPr>
                      </w:pPr>
                    </w:p>
                    <w:p w:rsidR="007208FC" w:rsidRDefault="007208FC" w:rsidP="00FE38EB">
                      <w:pPr>
                        <w:rPr>
                          <w:rFonts w:ascii="Comic Sans MS" w:eastAsia="Comic Sans MS" w:hAnsi="Comic Sans MS" w:cs="Comic Sans MS"/>
                          <w:color w:val="000000"/>
                          <w:sz w:val="20"/>
                        </w:rPr>
                      </w:pPr>
                    </w:p>
                    <w:p w:rsidR="007208FC" w:rsidRPr="00FE38EB" w:rsidRDefault="007208FC" w:rsidP="00FE38EB">
                      <w:pPr>
                        <w:rPr>
                          <w:rFonts w:ascii="Comic Sans MS" w:eastAsia="Comic Sans MS" w:hAnsi="Comic Sans MS" w:cs="Comic Sans MS"/>
                          <w:color w:val="000000"/>
                          <w:sz w:val="20"/>
                        </w:rPr>
                      </w:pPr>
                    </w:p>
                    <w:p w:rsidR="007208FC" w:rsidRDefault="007208FC" w:rsidP="00FE38EB"/>
                    <w:p w:rsidR="007208FC" w:rsidRDefault="007208FC" w:rsidP="00FE38EB"/>
                  </w:txbxContent>
                </v:textbox>
              </v:shape>
            </w:pict>
          </mc:Fallback>
        </mc:AlternateContent>
      </w:r>
    </w:p>
    <w:p w:rsidR="00724930" w:rsidRDefault="00724930">
      <w:r>
        <w:rPr>
          <w:noProof/>
        </w:rPr>
        <mc:AlternateContent>
          <mc:Choice Requires="wps">
            <w:drawing>
              <wp:anchor distT="0" distB="0" distL="114300" distR="114300" simplePos="0" relativeHeight="251671552" behindDoc="0" locked="0" layoutInCell="1" allowOverlap="1">
                <wp:simplePos x="0" y="0"/>
                <wp:positionH relativeFrom="margin">
                  <wp:posOffset>-213360</wp:posOffset>
                </wp:positionH>
                <wp:positionV relativeFrom="paragraph">
                  <wp:posOffset>1139190</wp:posOffset>
                </wp:positionV>
                <wp:extent cx="6278880" cy="7551420"/>
                <wp:effectExtent l="0" t="0" r="26670" b="11430"/>
                <wp:wrapNone/>
                <wp:docPr id="1382" name="Text Box 1382"/>
                <wp:cNvGraphicFramePr/>
                <a:graphic xmlns:a="http://schemas.openxmlformats.org/drawingml/2006/main">
                  <a:graphicData uri="http://schemas.microsoft.com/office/word/2010/wordprocessingShape">
                    <wps:wsp>
                      <wps:cNvSpPr txBox="1"/>
                      <wps:spPr>
                        <a:xfrm>
                          <a:off x="0" y="0"/>
                          <a:ext cx="6278880" cy="7551420"/>
                        </a:xfrm>
                        <a:prstGeom prst="rect">
                          <a:avLst/>
                        </a:prstGeom>
                        <a:solidFill>
                          <a:schemeClr val="lt1"/>
                        </a:solidFill>
                        <a:ln w="6350">
                          <a:solidFill>
                            <a:prstClr val="black"/>
                          </a:solidFill>
                        </a:ln>
                      </wps:spPr>
                      <wps:txbx>
                        <w:txbxContent>
                          <w:p w:rsidR="007208FC" w:rsidRPr="0057410B" w:rsidRDefault="007208FC" w:rsidP="0057410B">
                            <w:pPr>
                              <w:spacing w:after="0"/>
                              <w:ind w:left="521"/>
                              <w:rPr>
                                <w:rFonts w:ascii="Comic Sans MS" w:eastAsia="Comic Sans MS" w:hAnsi="Comic Sans MS" w:cs="Comic Sans MS"/>
                                <w:color w:val="000000"/>
                                <w:sz w:val="20"/>
                                <w:lang w:eastAsia="en-GB"/>
                              </w:rPr>
                            </w:pPr>
                            <w:r w:rsidRPr="0057410B">
                              <w:rPr>
                                <w:rFonts w:ascii="Comic Sans MS" w:eastAsia="Comic Sans MS" w:hAnsi="Comic Sans MS" w:cs="Comic Sans MS"/>
                                <w:b/>
                                <w:color w:val="3333FF"/>
                                <w:lang w:eastAsia="en-GB"/>
                              </w:rPr>
                              <w:t xml:space="preserve">What training are the staff receiving or have completed to support children with SEND? </w:t>
                            </w:r>
                          </w:p>
                          <w:p w:rsidR="007208FC" w:rsidRPr="0057410B" w:rsidRDefault="007208FC" w:rsidP="0057410B">
                            <w:pPr>
                              <w:spacing w:after="21"/>
                              <w:ind w:left="324"/>
                              <w:jc w:val="center"/>
                              <w:rPr>
                                <w:rFonts w:ascii="Comic Sans MS" w:eastAsia="Comic Sans MS" w:hAnsi="Comic Sans MS" w:cs="Comic Sans MS"/>
                                <w:color w:val="000000"/>
                                <w:sz w:val="20"/>
                                <w:lang w:eastAsia="en-GB"/>
                              </w:rPr>
                            </w:pPr>
                            <w:r w:rsidRPr="0057410B">
                              <w:rPr>
                                <w:rFonts w:ascii="Comic Sans MS" w:eastAsia="Comic Sans MS" w:hAnsi="Comic Sans MS" w:cs="Comic Sans MS"/>
                                <w:b/>
                                <w:color w:val="3333FF"/>
                                <w:sz w:val="20"/>
                                <w:lang w:eastAsia="en-GB"/>
                              </w:rPr>
                              <w:t xml:space="preserve"> </w:t>
                            </w:r>
                          </w:p>
                          <w:p w:rsidR="007208FC" w:rsidRDefault="007208FC" w:rsidP="0057410B">
                            <w:p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School we encourage our staff to participate </w:t>
                            </w:r>
                            <w:proofErr w:type="gramStart"/>
                            <w:r>
                              <w:rPr>
                                <w:rFonts w:ascii="Comic Sans MS" w:eastAsia="Comic Sans MS" w:hAnsi="Comic Sans MS" w:cs="Comic Sans MS"/>
                                <w:color w:val="000000"/>
                                <w:sz w:val="20"/>
                                <w:lang w:eastAsia="en-GB"/>
                              </w:rPr>
                              <w:t>in  training</w:t>
                            </w:r>
                            <w:proofErr w:type="gramEnd"/>
                            <w:r>
                              <w:rPr>
                                <w:rFonts w:ascii="Comic Sans MS" w:eastAsia="Comic Sans MS" w:hAnsi="Comic Sans MS" w:cs="Comic Sans MS"/>
                                <w:color w:val="000000"/>
                                <w:sz w:val="20"/>
                                <w:lang w:eastAsia="en-GB"/>
                              </w:rPr>
                              <w:t>. This is to keep up to date with new schemes and resources to enhance the learning of our children.</w:t>
                            </w:r>
                          </w:p>
                          <w:p w:rsidR="007208FC" w:rsidRDefault="007208FC" w:rsidP="0057410B">
                            <w:p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lang w:eastAsia="en-GB"/>
                              </w:rPr>
                              <w:t>During this year 2026 the staff in the Enhanced Provision Room have completed training to</w:t>
                            </w:r>
                            <w:r w:rsidRPr="0057410B">
                              <w:rPr>
                                <w:rFonts w:ascii="Comic Sans MS" w:eastAsia="Comic Sans MS" w:hAnsi="Comic Sans MS" w:cs="Comic Sans MS"/>
                                <w:color w:val="000000"/>
                                <w:sz w:val="20"/>
                                <w:lang w:eastAsia="en-GB"/>
                              </w:rPr>
                              <w:t xml:space="preserve"> </w:t>
                            </w:r>
                            <w:r>
                              <w:rPr>
                                <w:rFonts w:ascii="Comic Sans MS" w:eastAsia="Comic Sans MS" w:hAnsi="Comic Sans MS" w:cs="Comic Sans MS"/>
                                <w:color w:val="000000"/>
                                <w:sz w:val="20"/>
                                <w:lang w:eastAsia="en-GB"/>
                              </w:rPr>
                              <w:t>support the needs of the children.</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Sensory Curriculum Training- to understand how this can best support the Outcomes of the children.</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Makaton Training</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Intensive Interactions</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Sensory Play and Brain break</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Fine Motor</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Training through the EIP Programme</w:t>
                            </w:r>
                          </w:p>
                          <w:p w:rsidR="007208FC" w:rsidRPr="0057410B" w:rsidRDefault="007208FC" w:rsidP="0057410B">
                            <w:pPr>
                              <w:pStyle w:val="ListParagraph"/>
                              <w:numPr>
                                <w:ilvl w:val="0"/>
                                <w:numId w:val="7"/>
                              </w:numPr>
                              <w:spacing w:after="21" w:line="276" w:lineRule="auto"/>
                              <w:rPr>
                                <w:rFonts w:ascii="Comic Sans MS" w:eastAsia="Comic Sans MS" w:hAnsi="Comic Sans MS" w:cs="Comic Sans MS"/>
                                <w:color w:val="000000"/>
                                <w:sz w:val="20"/>
                              </w:rPr>
                            </w:pPr>
                            <w:r w:rsidRPr="00D1590F">
                              <w:rPr>
                                <w:rFonts w:ascii="Comic Sans MS" w:eastAsia="Comic Sans MS" w:hAnsi="Comic Sans MS" w:cs="Comic Sans MS"/>
                                <w:color w:val="000000"/>
                                <w:sz w:val="20"/>
                              </w:rPr>
                              <w:t>Food Hygiene</w:t>
                            </w:r>
                            <w:r w:rsidRPr="0057410B">
                              <w:rPr>
                                <w:rFonts w:ascii="Comic Sans MS" w:eastAsia="Comic Sans MS" w:hAnsi="Comic Sans MS" w:cs="Comic Sans MS"/>
                                <w:color w:val="000000"/>
                                <w:sz w:val="20"/>
                              </w:rPr>
                              <w:t xml:space="preserve"> </w:t>
                            </w:r>
                          </w:p>
                          <w:p w:rsidR="007208FC" w:rsidRPr="0057410B" w:rsidRDefault="007208FC" w:rsidP="00D1590F">
                            <w:pPr>
                              <w:spacing w:after="19"/>
                              <w:rPr>
                                <w:rFonts w:ascii="Comic Sans MS" w:eastAsia="Comic Sans MS" w:hAnsi="Comic Sans MS" w:cs="Comic Sans MS"/>
                                <w:color w:val="000000"/>
                                <w:sz w:val="20"/>
                                <w:lang w:eastAsia="en-GB"/>
                              </w:rPr>
                            </w:pPr>
                            <w:r w:rsidRPr="0057410B">
                              <w:rPr>
                                <w:rFonts w:ascii="Comic Sans MS" w:eastAsia="Comic Sans MS" w:hAnsi="Comic Sans MS" w:cs="Comic Sans MS"/>
                                <w:color w:val="000000"/>
                                <w:sz w:val="20"/>
                                <w:lang w:eastAsia="en-GB"/>
                              </w:rPr>
                              <w:t xml:space="preserve">We currently have members of staff in school who have received training in the following areas: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58FB030F" wp14:editId="30B1298C">
                                  <wp:extent cx="102235" cy="102235"/>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ELSA – Emotional Literacy Support Assistant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1793A432" wp14:editId="160EDED2">
                                  <wp:extent cx="102235" cy="102235"/>
                                  <wp:effectExtent l="0" t="0" r="0" b="0"/>
                                  <wp:docPr id="1527" name="Picture 1527"/>
                                  <wp:cNvGraphicFramePr/>
                                  <a:graphic xmlns:a="http://schemas.openxmlformats.org/drawingml/2006/main">
                                    <a:graphicData uri="http://schemas.openxmlformats.org/drawingml/2006/picture">
                                      <pic:pic xmlns:pic="http://schemas.openxmlformats.org/drawingml/2006/picture">
                                        <pic:nvPicPr>
                                          <pic:cNvPr id="1527" name="Picture 1527"/>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Arial" w:hAnsi="Comic Sans MS" w:cs="Arial"/>
                                <w:color w:val="000000"/>
                                <w:sz w:val="20"/>
                                <w:lang w:eastAsia="en-GB"/>
                              </w:rPr>
                              <w:t>Fast Maths</w:t>
                            </w:r>
                            <w:r>
                              <w:rPr>
                                <w:rFonts w:ascii="Comic Sans MS" w:eastAsia="Arial" w:hAnsi="Comic Sans MS" w:cs="Arial"/>
                                <w:color w:val="000000"/>
                                <w:sz w:val="20"/>
                                <w:lang w:eastAsia="en-GB"/>
                              </w:rPr>
                              <w:t xml:space="preserve"> Basic Skills</w:t>
                            </w:r>
                            <w:r w:rsidRPr="0057410B">
                              <w:rPr>
                                <w:rFonts w:ascii="Comic Sans MS" w:eastAsia="Comic Sans MS" w:hAnsi="Comic Sans MS" w:cs="Comic Sans MS"/>
                                <w:color w:val="000000"/>
                                <w:sz w:val="20"/>
                                <w:lang w:eastAsia="en-GB"/>
                              </w:rPr>
                              <w:t xml:space="preserve">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52B6F605" wp14:editId="50090CA2">
                                  <wp:extent cx="102235" cy="102235"/>
                                  <wp:effectExtent l="0" t="0" r="0" b="0"/>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Early Help Assessment training – regular updates (Inclusion Team) </w:t>
                            </w:r>
                          </w:p>
                          <w:p w:rsidR="007208FC" w:rsidRPr="0057410B" w:rsidRDefault="007208FC" w:rsidP="0057410B">
                            <w:pPr>
                              <w:spacing w:after="37"/>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2C50AA9" wp14:editId="5C36A62C">
                                  <wp:extent cx="102235" cy="102235"/>
                                  <wp:effectExtent l="0" t="0" r="0" b="0"/>
                                  <wp:docPr id="1565" name="Picture 156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Youth Mental Health First Aider training</w:t>
                            </w:r>
                            <w:r w:rsidRPr="0057410B">
                              <w:rPr>
                                <w:rFonts w:ascii="Comic Sans MS" w:eastAsia="Comic Sans MS" w:hAnsi="Comic Sans MS" w:cs="Comic Sans MS"/>
                                <w:b/>
                                <w:color w:val="FF0000"/>
                                <w:sz w:val="20"/>
                                <w:lang w:eastAsia="en-GB"/>
                              </w:rPr>
                              <w:t xml:space="preserve"> </w:t>
                            </w:r>
                            <w:r w:rsidRPr="00C900C5">
                              <w:rPr>
                                <w:rFonts w:ascii="Comic Sans MS" w:eastAsia="Comic Sans MS" w:hAnsi="Comic Sans MS" w:cs="Comic Sans MS"/>
                                <w:sz w:val="20"/>
                                <w:lang w:eastAsia="en-GB"/>
                              </w:rPr>
                              <w:t>(</w:t>
                            </w:r>
                            <w:proofErr w:type="gramStart"/>
                            <w:r w:rsidRPr="00C900C5">
                              <w:rPr>
                                <w:rFonts w:ascii="Comic Sans MS" w:eastAsia="Comic Sans MS" w:hAnsi="Comic Sans MS" w:cs="Comic Sans MS"/>
                                <w:sz w:val="20"/>
                                <w:lang w:eastAsia="en-GB"/>
                              </w:rPr>
                              <w:t>2024  to</w:t>
                            </w:r>
                            <w:proofErr w:type="gramEnd"/>
                            <w:r w:rsidRPr="00C900C5">
                              <w:rPr>
                                <w:rFonts w:ascii="Comic Sans MS" w:eastAsia="Comic Sans MS" w:hAnsi="Comic Sans MS" w:cs="Comic Sans MS"/>
                                <w:sz w:val="20"/>
                                <w:lang w:eastAsia="en-GB"/>
                              </w:rPr>
                              <w:t>2025</w:t>
                            </w:r>
                            <w:r>
                              <w:rPr>
                                <w:rFonts w:ascii="Comic Sans MS" w:eastAsia="Comic Sans MS" w:hAnsi="Comic Sans MS" w:cs="Comic Sans MS"/>
                                <w:sz w:val="20"/>
                                <w:lang w:eastAsia="en-GB"/>
                              </w:rPr>
                              <w:t>)</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3791C958" wp14:editId="6EE5F9E6">
                                  <wp:extent cx="102235" cy="102235"/>
                                  <wp:effectExtent l="0" t="0" r="0" b="0"/>
                                  <wp:docPr id="1571" name="Picture 1571"/>
                                  <wp:cNvGraphicFramePr/>
                                  <a:graphic xmlns:a="http://schemas.openxmlformats.org/drawingml/2006/main">
                                    <a:graphicData uri="http://schemas.openxmlformats.org/drawingml/2006/picture">
                                      <pic:pic xmlns:pic="http://schemas.openxmlformats.org/drawingml/2006/picture">
                                        <pic:nvPicPr>
                                          <pic:cNvPr id="1571" name="Picture 1571"/>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Medical condition awareness training – Diabetes, Epi-pen use, Epilepsy, Asthma </w:t>
                            </w:r>
                          </w:p>
                          <w:p w:rsidR="007208FC" w:rsidRPr="0057410B" w:rsidRDefault="007208FC" w:rsidP="0057410B">
                            <w:pPr>
                              <w:spacing w:after="19"/>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7B0F0F5" wp14:editId="2A1898FC">
                                  <wp:extent cx="102235" cy="102235"/>
                                  <wp:effectExtent l="0" t="0" r="0" b="0"/>
                                  <wp:docPr id="1587" name="Picture 1587"/>
                                  <wp:cNvGraphicFramePr/>
                                  <a:graphic xmlns:a="http://schemas.openxmlformats.org/drawingml/2006/main">
                                    <a:graphicData uri="http://schemas.openxmlformats.org/drawingml/2006/picture">
                                      <pic:pic xmlns:pic="http://schemas.openxmlformats.org/drawingml/2006/picture">
                                        <pic:nvPicPr>
                                          <pic:cNvPr id="1587" name="Picture 1587"/>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Areas of SEND Awareness training – ADHD, Autism, Down Syndrome, Pathological Demand Avoidance,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CB1B4F2" wp14:editId="187760A3">
                                  <wp:extent cx="102235" cy="102235"/>
                                  <wp:effectExtent l="0" t="0" r="0" b="0"/>
                                  <wp:docPr id="1598" name="Picture 1598"/>
                                  <wp:cNvGraphicFramePr/>
                                  <a:graphic xmlns:a="http://schemas.openxmlformats.org/drawingml/2006/main">
                                    <a:graphicData uri="http://schemas.openxmlformats.org/drawingml/2006/picture">
                                      <pic:pic xmlns:pic="http://schemas.openxmlformats.org/drawingml/2006/picture">
                                        <pic:nvPicPr>
                                          <pic:cNvPr id="1598" name="Picture 1598"/>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Phonics Training </w:t>
                            </w:r>
                            <w:r w:rsidRPr="0057410B">
                              <w:rPr>
                                <w:rFonts w:ascii="Comic Sans MS" w:eastAsia="Comic Sans MS" w:hAnsi="Comic Sans MS" w:cs="Comic Sans MS"/>
                                <w:b/>
                                <w:color w:val="FF0000"/>
                                <w:sz w:val="20"/>
                                <w:lang w:eastAsia="en-GB"/>
                              </w:rPr>
                              <w:t xml:space="preserve">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36C313F3" wp14:editId="74E116BC">
                                  <wp:extent cx="102235" cy="102235"/>
                                  <wp:effectExtent l="0" t="0" r="0" b="0"/>
                                  <wp:docPr id="1603" name="Picture 1603"/>
                                  <wp:cNvGraphicFramePr/>
                                  <a:graphic xmlns:a="http://schemas.openxmlformats.org/drawingml/2006/main">
                                    <a:graphicData uri="http://schemas.openxmlformats.org/drawingml/2006/picture">
                                      <pic:pic xmlns:pic="http://schemas.openxmlformats.org/drawingml/2006/picture">
                                        <pic:nvPicPr>
                                          <pic:cNvPr id="1603" name="Picture 1603"/>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Lego Therapy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7A3212BE" wp14:editId="6E060B51">
                                  <wp:extent cx="102235" cy="101600"/>
                                  <wp:effectExtent l="0" t="0" r="0" b="0"/>
                                  <wp:docPr id="1609" name="Picture 1609"/>
                                  <wp:cNvGraphicFramePr/>
                                  <a:graphic xmlns:a="http://schemas.openxmlformats.org/drawingml/2006/main">
                                    <a:graphicData uri="http://schemas.openxmlformats.org/drawingml/2006/picture">
                                      <pic:pic xmlns:pic="http://schemas.openxmlformats.org/drawingml/2006/picture">
                                        <pic:nvPicPr>
                                          <pic:cNvPr id="1609" name="Picture 1609"/>
                                          <pic:cNvPicPr/>
                                        </pic:nvPicPr>
                                        <pic:blipFill>
                                          <a:blip r:embed="rId10"/>
                                          <a:stretch>
                                            <a:fillRect/>
                                          </a:stretch>
                                        </pic:blipFill>
                                        <pic:spPr>
                                          <a:xfrm>
                                            <a:off x="0" y="0"/>
                                            <a:ext cx="102235" cy="101600"/>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Decider Skills  </w:t>
                            </w:r>
                          </w:p>
                          <w:p w:rsidR="007208FC" w:rsidRPr="0057410B" w:rsidRDefault="007208FC" w:rsidP="0057410B">
                            <w:pPr>
                              <w:spacing w:after="37"/>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78ED0BD9" wp14:editId="38EC738D">
                                  <wp:extent cx="102235" cy="102235"/>
                                  <wp:effectExtent l="0" t="0" r="0" b="0"/>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Drawing &amp; Talking Therapy </w:t>
                            </w:r>
                          </w:p>
                          <w:p w:rsidR="007208FC" w:rsidRPr="0057410B" w:rsidRDefault="007208FC" w:rsidP="0057410B">
                            <w:pPr>
                              <w:spacing w:after="39"/>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6219BB77" wp14:editId="1039BCDE">
                                  <wp:extent cx="102235" cy="102235"/>
                                  <wp:effectExtent l="0" t="0" r="0" b="0"/>
                                  <wp:docPr id="1619" name="Picture 1619"/>
                                  <wp:cNvGraphicFramePr/>
                                  <a:graphic xmlns:a="http://schemas.openxmlformats.org/drawingml/2006/main">
                                    <a:graphicData uri="http://schemas.openxmlformats.org/drawingml/2006/picture">
                                      <pic:pic xmlns:pic="http://schemas.openxmlformats.org/drawingml/2006/picture">
                                        <pic:nvPicPr>
                                          <pic:cNvPr id="1619" name="Picture 1619"/>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Team Teach training – positive handling strategies </w:t>
                            </w:r>
                          </w:p>
                          <w:p w:rsidR="007208FC" w:rsidRPr="00C900C5" w:rsidRDefault="007208FC" w:rsidP="00C900C5">
                            <w:pPr>
                              <w:pStyle w:val="ListParagraph"/>
                              <w:numPr>
                                <w:ilvl w:val="0"/>
                                <w:numId w:val="8"/>
                              </w:numPr>
                              <w:spacing w:after="220"/>
                              <w:rPr>
                                <w:rFonts w:ascii="Comic Sans MS" w:eastAsia="Comic Sans MS" w:hAnsi="Comic Sans MS" w:cs="Comic Sans MS"/>
                                <w:b/>
                                <w:sz w:val="20"/>
                                <w:lang w:bidi="ar-SA"/>
                              </w:rPr>
                            </w:pPr>
                            <w:r w:rsidRPr="00C900C5">
                              <w:rPr>
                                <w:rFonts w:ascii="Comic Sans MS" w:eastAsia="Comic Sans MS" w:hAnsi="Comic Sans MS" w:cs="Comic Sans MS"/>
                                <w:color w:val="000000"/>
                                <w:sz w:val="20"/>
                              </w:rPr>
                              <w:t>Sensory Lead Training-</w:t>
                            </w:r>
                            <w:r w:rsidRPr="00C900C5">
                              <w:rPr>
                                <w:rFonts w:ascii="Comic Sans MS" w:eastAsia="Comic Sans MS" w:hAnsi="Comic Sans MS" w:cs="Comic Sans MS"/>
                                <w:b/>
                                <w:color w:val="FF0000"/>
                                <w:sz w:val="20"/>
                              </w:rPr>
                              <w:t xml:space="preserve"> </w:t>
                            </w:r>
                            <w:r w:rsidRPr="00C900C5">
                              <w:rPr>
                                <w:rFonts w:ascii="Comic Sans MS" w:eastAsia="Comic Sans MS" w:hAnsi="Comic Sans MS" w:cs="Comic Sans MS"/>
                                <w:b/>
                                <w:sz w:val="20"/>
                              </w:rPr>
                              <w:t>Zena Cassells</w:t>
                            </w:r>
                          </w:p>
                          <w:p w:rsidR="007208FC"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Making Sense of Autism-Whole School</w:t>
                            </w:r>
                          </w:p>
                          <w:p w:rsidR="007208FC"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Progression Framework</w:t>
                            </w:r>
                          </w:p>
                          <w:p w:rsidR="007208FC" w:rsidRPr="00C900C5"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Trauma Training-whole school</w:t>
                            </w:r>
                          </w:p>
                          <w:p w:rsidR="007208FC" w:rsidRPr="0057410B" w:rsidRDefault="007208FC" w:rsidP="0057410B">
                            <w:pPr>
                              <w:spacing w:after="202" w:line="275" w:lineRule="auto"/>
                              <w:rPr>
                                <w:rFonts w:ascii="Comic Sans MS" w:eastAsia="Comic Sans MS" w:hAnsi="Comic Sans MS" w:cs="Comic Sans MS"/>
                                <w:color w:val="000000"/>
                                <w:sz w:val="20"/>
                                <w:lang w:eastAsia="en-GB"/>
                              </w:rPr>
                            </w:pPr>
                            <w:r w:rsidRPr="0057410B">
                              <w:rPr>
                                <w:rFonts w:ascii="Comic Sans MS" w:eastAsia="Comic Sans MS" w:hAnsi="Comic Sans MS" w:cs="Comic Sans MS"/>
                                <w:color w:val="000000"/>
                                <w:sz w:val="20"/>
                                <w:lang w:eastAsia="en-GB"/>
                              </w:rPr>
                              <w:t>Our SEN</w:t>
                            </w:r>
                            <w:r>
                              <w:rPr>
                                <w:rFonts w:ascii="Comic Sans MS" w:eastAsia="Comic Sans MS" w:hAnsi="Comic Sans MS" w:cs="Comic Sans MS"/>
                                <w:color w:val="000000"/>
                                <w:sz w:val="20"/>
                                <w:lang w:eastAsia="en-GB"/>
                              </w:rPr>
                              <w:t>D</w:t>
                            </w:r>
                            <w:r w:rsidRPr="0057410B">
                              <w:rPr>
                                <w:rFonts w:ascii="Comic Sans MS" w:eastAsia="Comic Sans MS" w:hAnsi="Comic Sans MS" w:cs="Comic Sans MS"/>
                                <w:color w:val="000000"/>
                                <w:sz w:val="20"/>
                                <w:lang w:eastAsia="en-GB"/>
                              </w:rPr>
                              <w:t>Co regularly attend training provided by the Local Authority</w:t>
                            </w:r>
                            <w:r>
                              <w:rPr>
                                <w:rFonts w:ascii="Comic Sans MS" w:eastAsia="Comic Sans MS" w:hAnsi="Comic Sans MS" w:cs="Comic Sans MS"/>
                                <w:color w:val="000000"/>
                                <w:sz w:val="20"/>
                                <w:lang w:eastAsia="en-GB"/>
                              </w:rPr>
                              <w:t xml:space="preserve"> and attend Cluster Support sessions</w:t>
                            </w:r>
                            <w:r w:rsidRPr="0057410B">
                              <w:rPr>
                                <w:rFonts w:ascii="Comic Sans MS" w:eastAsia="Comic Sans MS" w:hAnsi="Comic Sans MS" w:cs="Comic Sans MS"/>
                                <w:color w:val="000000"/>
                                <w:sz w:val="20"/>
                                <w:lang w:eastAsia="en-GB"/>
                              </w:rPr>
                              <w:t>. This is shared as appropriate</w:t>
                            </w:r>
                            <w:r>
                              <w:rPr>
                                <w:rFonts w:ascii="Comic Sans MS" w:eastAsia="Comic Sans MS" w:hAnsi="Comic Sans MS" w:cs="Comic Sans MS"/>
                                <w:color w:val="000000"/>
                                <w:sz w:val="20"/>
                                <w:lang w:eastAsia="en-GB"/>
                              </w:rPr>
                              <w:t>.</w:t>
                            </w:r>
                            <w:r w:rsidRPr="0057410B">
                              <w:rPr>
                                <w:rFonts w:ascii="Comic Sans MS" w:eastAsia="Comic Sans MS" w:hAnsi="Comic Sans MS" w:cs="Comic Sans MS"/>
                                <w:color w:val="000000"/>
                                <w:sz w:val="20"/>
                                <w:lang w:eastAsia="en-GB"/>
                              </w:rPr>
                              <w:t xml:space="preserve"> with other staff in school through staff meetings or training sessions.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82" o:spid="_x0000_s1034" type="#_x0000_t202" style="position:absolute;margin-left:-16.8pt;margin-top:89.7pt;width:494.4pt;height:594.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" fillcolor="white [3201]" strokeweight=".5pt">
                <v:textbox>
                  <w:txbxContent>
                    <w:p w:rsidR="007208FC" w:rsidRPr="0057410B" w:rsidRDefault="007208FC" w:rsidP="0057410B">
                      <w:pPr>
                        <w:spacing w:after="0"/>
                        <w:ind w:left="521"/>
                        <w:rPr>
                          <w:rFonts w:ascii="Comic Sans MS" w:eastAsia="Comic Sans MS" w:hAnsi="Comic Sans MS" w:cs="Comic Sans MS"/>
                          <w:color w:val="000000"/>
                          <w:sz w:val="20"/>
                          <w:lang w:eastAsia="en-GB"/>
                        </w:rPr>
                      </w:pPr>
                      <w:r w:rsidRPr="0057410B">
                        <w:rPr>
                          <w:rFonts w:ascii="Comic Sans MS" w:eastAsia="Comic Sans MS" w:hAnsi="Comic Sans MS" w:cs="Comic Sans MS"/>
                          <w:b/>
                          <w:color w:val="3333FF"/>
                          <w:lang w:eastAsia="en-GB"/>
                        </w:rPr>
                        <w:t xml:space="preserve">What training are the staff receiving or have completed to support children with SEND? </w:t>
                      </w:r>
                    </w:p>
                    <w:p w:rsidR="007208FC" w:rsidRPr="0057410B" w:rsidRDefault="007208FC" w:rsidP="0057410B">
                      <w:pPr>
                        <w:spacing w:after="21"/>
                        <w:ind w:left="324"/>
                        <w:jc w:val="center"/>
                        <w:rPr>
                          <w:rFonts w:ascii="Comic Sans MS" w:eastAsia="Comic Sans MS" w:hAnsi="Comic Sans MS" w:cs="Comic Sans MS"/>
                          <w:color w:val="000000"/>
                          <w:sz w:val="20"/>
                          <w:lang w:eastAsia="en-GB"/>
                        </w:rPr>
                      </w:pPr>
                      <w:r w:rsidRPr="0057410B">
                        <w:rPr>
                          <w:rFonts w:ascii="Comic Sans MS" w:eastAsia="Comic Sans MS" w:hAnsi="Comic Sans MS" w:cs="Comic Sans MS"/>
                          <w:b/>
                          <w:color w:val="3333FF"/>
                          <w:sz w:val="20"/>
                          <w:lang w:eastAsia="en-GB"/>
                        </w:rPr>
                        <w:t xml:space="preserve"> </w:t>
                      </w:r>
                    </w:p>
                    <w:p w:rsidR="007208FC" w:rsidRDefault="007208FC" w:rsidP="0057410B">
                      <w:p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lang w:eastAsia="en-GB"/>
                        </w:rPr>
                        <w:t xml:space="preserve">At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School we encourage our staff to participate </w:t>
                      </w:r>
                      <w:proofErr w:type="gramStart"/>
                      <w:r>
                        <w:rPr>
                          <w:rFonts w:ascii="Comic Sans MS" w:eastAsia="Comic Sans MS" w:hAnsi="Comic Sans MS" w:cs="Comic Sans MS"/>
                          <w:color w:val="000000"/>
                          <w:sz w:val="20"/>
                          <w:lang w:eastAsia="en-GB"/>
                        </w:rPr>
                        <w:t>in  training</w:t>
                      </w:r>
                      <w:proofErr w:type="gramEnd"/>
                      <w:r>
                        <w:rPr>
                          <w:rFonts w:ascii="Comic Sans MS" w:eastAsia="Comic Sans MS" w:hAnsi="Comic Sans MS" w:cs="Comic Sans MS"/>
                          <w:color w:val="000000"/>
                          <w:sz w:val="20"/>
                          <w:lang w:eastAsia="en-GB"/>
                        </w:rPr>
                        <w:t>. This is to keep up to date with new schemes and resources to enhance the learning of our children.</w:t>
                      </w:r>
                    </w:p>
                    <w:p w:rsidR="007208FC" w:rsidRDefault="007208FC" w:rsidP="0057410B">
                      <w:p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lang w:eastAsia="en-GB"/>
                        </w:rPr>
                        <w:t>During this year 2026 the staff in the Enhanced Provision Room have completed training to</w:t>
                      </w:r>
                      <w:r w:rsidRPr="0057410B">
                        <w:rPr>
                          <w:rFonts w:ascii="Comic Sans MS" w:eastAsia="Comic Sans MS" w:hAnsi="Comic Sans MS" w:cs="Comic Sans MS"/>
                          <w:color w:val="000000"/>
                          <w:sz w:val="20"/>
                          <w:lang w:eastAsia="en-GB"/>
                        </w:rPr>
                        <w:t xml:space="preserve"> </w:t>
                      </w:r>
                      <w:r>
                        <w:rPr>
                          <w:rFonts w:ascii="Comic Sans MS" w:eastAsia="Comic Sans MS" w:hAnsi="Comic Sans MS" w:cs="Comic Sans MS"/>
                          <w:color w:val="000000"/>
                          <w:sz w:val="20"/>
                          <w:lang w:eastAsia="en-GB"/>
                        </w:rPr>
                        <w:t>support the needs of the children.</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Sensory Curriculum Training- to understand how this can best support the Outcomes of the children.</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Makaton Training</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Intensive Interactions</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Sensory Play and Brain break</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Fine Motor</w:t>
                      </w:r>
                    </w:p>
                    <w:p w:rsidR="007208FC" w:rsidRDefault="007208FC" w:rsidP="0057410B">
                      <w:pPr>
                        <w:pStyle w:val="ListParagraph"/>
                        <w:numPr>
                          <w:ilvl w:val="0"/>
                          <w:numId w:val="7"/>
                        </w:numPr>
                        <w:spacing w:line="276" w:lineRule="auto"/>
                        <w:rPr>
                          <w:rFonts w:ascii="Comic Sans MS" w:eastAsia="Comic Sans MS" w:hAnsi="Comic Sans MS" w:cs="Comic Sans MS"/>
                          <w:color w:val="000000"/>
                          <w:sz w:val="20"/>
                        </w:rPr>
                      </w:pPr>
                      <w:r>
                        <w:rPr>
                          <w:rFonts w:ascii="Comic Sans MS" w:eastAsia="Comic Sans MS" w:hAnsi="Comic Sans MS" w:cs="Comic Sans MS"/>
                          <w:color w:val="000000"/>
                          <w:sz w:val="20"/>
                        </w:rPr>
                        <w:t>Training through the EIP Programme</w:t>
                      </w:r>
                    </w:p>
                    <w:p w:rsidR="007208FC" w:rsidRPr="0057410B" w:rsidRDefault="007208FC" w:rsidP="0057410B">
                      <w:pPr>
                        <w:pStyle w:val="ListParagraph"/>
                        <w:numPr>
                          <w:ilvl w:val="0"/>
                          <w:numId w:val="7"/>
                        </w:numPr>
                        <w:spacing w:after="21" w:line="276" w:lineRule="auto"/>
                        <w:rPr>
                          <w:rFonts w:ascii="Comic Sans MS" w:eastAsia="Comic Sans MS" w:hAnsi="Comic Sans MS" w:cs="Comic Sans MS"/>
                          <w:color w:val="000000"/>
                          <w:sz w:val="20"/>
                        </w:rPr>
                      </w:pPr>
                      <w:r w:rsidRPr="00D1590F">
                        <w:rPr>
                          <w:rFonts w:ascii="Comic Sans MS" w:eastAsia="Comic Sans MS" w:hAnsi="Comic Sans MS" w:cs="Comic Sans MS"/>
                          <w:color w:val="000000"/>
                          <w:sz w:val="20"/>
                        </w:rPr>
                        <w:t>Food Hygiene</w:t>
                      </w:r>
                      <w:r w:rsidRPr="0057410B">
                        <w:rPr>
                          <w:rFonts w:ascii="Comic Sans MS" w:eastAsia="Comic Sans MS" w:hAnsi="Comic Sans MS" w:cs="Comic Sans MS"/>
                          <w:color w:val="000000"/>
                          <w:sz w:val="20"/>
                        </w:rPr>
                        <w:t xml:space="preserve"> </w:t>
                      </w:r>
                    </w:p>
                    <w:p w:rsidR="007208FC" w:rsidRPr="0057410B" w:rsidRDefault="007208FC" w:rsidP="00D1590F">
                      <w:pPr>
                        <w:spacing w:after="19"/>
                        <w:rPr>
                          <w:rFonts w:ascii="Comic Sans MS" w:eastAsia="Comic Sans MS" w:hAnsi="Comic Sans MS" w:cs="Comic Sans MS"/>
                          <w:color w:val="000000"/>
                          <w:sz w:val="20"/>
                          <w:lang w:eastAsia="en-GB"/>
                        </w:rPr>
                      </w:pPr>
                      <w:r w:rsidRPr="0057410B">
                        <w:rPr>
                          <w:rFonts w:ascii="Comic Sans MS" w:eastAsia="Comic Sans MS" w:hAnsi="Comic Sans MS" w:cs="Comic Sans MS"/>
                          <w:color w:val="000000"/>
                          <w:sz w:val="20"/>
                          <w:lang w:eastAsia="en-GB"/>
                        </w:rPr>
                        <w:t xml:space="preserve">We currently have members of staff in school who have received training in the following areas: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58FB030F" wp14:editId="30B1298C">
                            <wp:extent cx="102235" cy="102235"/>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ELSA – Emotional Literacy Support Assistant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1793A432" wp14:editId="160EDED2">
                            <wp:extent cx="102235" cy="102235"/>
                            <wp:effectExtent l="0" t="0" r="0" b="0"/>
                            <wp:docPr id="1527" name="Picture 1527"/>
                            <wp:cNvGraphicFramePr/>
                            <a:graphic xmlns:a="http://schemas.openxmlformats.org/drawingml/2006/main">
                              <a:graphicData uri="http://schemas.openxmlformats.org/drawingml/2006/picture">
                                <pic:pic xmlns:pic="http://schemas.openxmlformats.org/drawingml/2006/picture">
                                  <pic:nvPicPr>
                                    <pic:cNvPr id="1527" name="Picture 1527"/>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Arial" w:hAnsi="Comic Sans MS" w:cs="Arial"/>
                          <w:color w:val="000000"/>
                          <w:sz w:val="20"/>
                          <w:lang w:eastAsia="en-GB"/>
                        </w:rPr>
                        <w:t>Fast Maths</w:t>
                      </w:r>
                      <w:r>
                        <w:rPr>
                          <w:rFonts w:ascii="Comic Sans MS" w:eastAsia="Arial" w:hAnsi="Comic Sans MS" w:cs="Arial"/>
                          <w:color w:val="000000"/>
                          <w:sz w:val="20"/>
                          <w:lang w:eastAsia="en-GB"/>
                        </w:rPr>
                        <w:t xml:space="preserve"> Basic Skills</w:t>
                      </w:r>
                      <w:r w:rsidRPr="0057410B">
                        <w:rPr>
                          <w:rFonts w:ascii="Comic Sans MS" w:eastAsia="Comic Sans MS" w:hAnsi="Comic Sans MS" w:cs="Comic Sans MS"/>
                          <w:color w:val="000000"/>
                          <w:sz w:val="20"/>
                          <w:lang w:eastAsia="en-GB"/>
                        </w:rPr>
                        <w:t xml:space="preserve">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52B6F605" wp14:editId="50090CA2">
                            <wp:extent cx="102235" cy="102235"/>
                            <wp:effectExtent l="0" t="0" r="0" b="0"/>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Early Help Assessment training – regular updates (Inclusion Team) </w:t>
                      </w:r>
                    </w:p>
                    <w:p w:rsidR="007208FC" w:rsidRPr="0057410B" w:rsidRDefault="007208FC" w:rsidP="0057410B">
                      <w:pPr>
                        <w:spacing w:after="37"/>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2C50AA9" wp14:editId="5C36A62C">
                            <wp:extent cx="102235" cy="102235"/>
                            <wp:effectExtent l="0" t="0" r="0" b="0"/>
                            <wp:docPr id="1565" name="Picture 156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Youth Mental Health First Aider training</w:t>
                      </w:r>
                      <w:r w:rsidRPr="0057410B">
                        <w:rPr>
                          <w:rFonts w:ascii="Comic Sans MS" w:eastAsia="Comic Sans MS" w:hAnsi="Comic Sans MS" w:cs="Comic Sans MS"/>
                          <w:b/>
                          <w:color w:val="FF0000"/>
                          <w:sz w:val="20"/>
                          <w:lang w:eastAsia="en-GB"/>
                        </w:rPr>
                        <w:t xml:space="preserve"> </w:t>
                      </w:r>
                      <w:r w:rsidRPr="00C900C5">
                        <w:rPr>
                          <w:rFonts w:ascii="Comic Sans MS" w:eastAsia="Comic Sans MS" w:hAnsi="Comic Sans MS" w:cs="Comic Sans MS"/>
                          <w:sz w:val="20"/>
                          <w:lang w:eastAsia="en-GB"/>
                        </w:rPr>
                        <w:t>(</w:t>
                      </w:r>
                      <w:proofErr w:type="gramStart"/>
                      <w:r w:rsidRPr="00C900C5">
                        <w:rPr>
                          <w:rFonts w:ascii="Comic Sans MS" w:eastAsia="Comic Sans MS" w:hAnsi="Comic Sans MS" w:cs="Comic Sans MS"/>
                          <w:sz w:val="20"/>
                          <w:lang w:eastAsia="en-GB"/>
                        </w:rPr>
                        <w:t>2024  to</w:t>
                      </w:r>
                      <w:proofErr w:type="gramEnd"/>
                      <w:r w:rsidRPr="00C900C5">
                        <w:rPr>
                          <w:rFonts w:ascii="Comic Sans MS" w:eastAsia="Comic Sans MS" w:hAnsi="Comic Sans MS" w:cs="Comic Sans MS"/>
                          <w:sz w:val="20"/>
                          <w:lang w:eastAsia="en-GB"/>
                        </w:rPr>
                        <w:t>2025</w:t>
                      </w:r>
                      <w:r>
                        <w:rPr>
                          <w:rFonts w:ascii="Comic Sans MS" w:eastAsia="Comic Sans MS" w:hAnsi="Comic Sans MS" w:cs="Comic Sans MS"/>
                          <w:sz w:val="20"/>
                          <w:lang w:eastAsia="en-GB"/>
                        </w:rPr>
                        <w:t>)</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3791C958" wp14:editId="6EE5F9E6">
                            <wp:extent cx="102235" cy="102235"/>
                            <wp:effectExtent l="0" t="0" r="0" b="0"/>
                            <wp:docPr id="1571" name="Picture 1571"/>
                            <wp:cNvGraphicFramePr/>
                            <a:graphic xmlns:a="http://schemas.openxmlformats.org/drawingml/2006/main">
                              <a:graphicData uri="http://schemas.openxmlformats.org/drawingml/2006/picture">
                                <pic:pic xmlns:pic="http://schemas.openxmlformats.org/drawingml/2006/picture">
                                  <pic:nvPicPr>
                                    <pic:cNvPr id="1571" name="Picture 1571"/>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Medical condition awareness training – Diabetes, Epi-pen use, Epilepsy, Asthma </w:t>
                      </w:r>
                    </w:p>
                    <w:p w:rsidR="007208FC" w:rsidRPr="0057410B" w:rsidRDefault="007208FC" w:rsidP="0057410B">
                      <w:pPr>
                        <w:spacing w:after="19"/>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7B0F0F5" wp14:editId="2A1898FC">
                            <wp:extent cx="102235" cy="102235"/>
                            <wp:effectExtent l="0" t="0" r="0" b="0"/>
                            <wp:docPr id="1587" name="Picture 1587"/>
                            <wp:cNvGraphicFramePr/>
                            <a:graphic xmlns:a="http://schemas.openxmlformats.org/drawingml/2006/main">
                              <a:graphicData uri="http://schemas.openxmlformats.org/drawingml/2006/picture">
                                <pic:pic xmlns:pic="http://schemas.openxmlformats.org/drawingml/2006/picture">
                                  <pic:nvPicPr>
                                    <pic:cNvPr id="1587" name="Picture 1587"/>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Areas of SEND Awareness training – ADHD, Autism, Down Syndrome, Pathological Demand Avoidance,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0CB1B4F2" wp14:editId="187760A3">
                            <wp:extent cx="102235" cy="102235"/>
                            <wp:effectExtent l="0" t="0" r="0" b="0"/>
                            <wp:docPr id="1598" name="Picture 1598"/>
                            <wp:cNvGraphicFramePr/>
                            <a:graphic xmlns:a="http://schemas.openxmlformats.org/drawingml/2006/main">
                              <a:graphicData uri="http://schemas.openxmlformats.org/drawingml/2006/picture">
                                <pic:pic xmlns:pic="http://schemas.openxmlformats.org/drawingml/2006/picture">
                                  <pic:nvPicPr>
                                    <pic:cNvPr id="1598" name="Picture 1598"/>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Phonics Training </w:t>
                      </w:r>
                      <w:r w:rsidRPr="0057410B">
                        <w:rPr>
                          <w:rFonts w:ascii="Comic Sans MS" w:eastAsia="Comic Sans MS" w:hAnsi="Comic Sans MS" w:cs="Comic Sans MS"/>
                          <w:b/>
                          <w:color w:val="FF0000"/>
                          <w:sz w:val="20"/>
                          <w:lang w:eastAsia="en-GB"/>
                        </w:rPr>
                        <w:t xml:space="preserve"> </w:t>
                      </w:r>
                    </w:p>
                    <w:p w:rsidR="007208FC" w:rsidRPr="0057410B" w:rsidRDefault="007208FC" w:rsidP="0057410B">
                      <w:pPr>
                        <w:spacing w:after="38"/>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36C313F3" wp14:editId="74E116BC">
                            <wp:extent cx="102235" cy="102235"/>
                            <wp:effectExtent l="0" t="0" r="0" b="0"/>
                            <wp:docPr id="1603" name="Picture 1603"/>
                            <wp:cNvGraphicFramePr/>
                            <a:graphic xmlns:a="http://schemas.openxmlformats.org/drawingml/2006/main">
                              <a:graphicData uri="http://schemas.openxmlformats.org/drawingml/2006/picture">
                                <pic:pic xmlns:pic="http://schemas.openxmlformats.org/drawingml/2006/picture">
                                  <pic:nvPicPr>
                                    <pic:cNvPr id="1603" name="Picture 1603"/>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Lego Therapy  </w:t>
                      </w:r>
                    </w:p>
                    <w:p w:rsidR="007208FC" w:rsidRPr="0057410B" w:rsidRDefault="007208FC" w:rsidP="0057410B">
                      <w:pPr>
                        <w:spacing w:after="40"/>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7A3212BE" wp14:editId="6E060B51">
                            <wp:extent cx="102235" cy="101600"/>
                            <wp:effectExtent l="0" t="0" r="0" b="0"/>
                            <wp:docPr id="1609" name="Picture 1609"/>
                            <wp:cNvGraphicFramePr/>
                            <a:graphic xmlns:a="http://schemas.openxmlformats.org/drawingml/2006/main">
                              <a:graphicData uri="http://schemas.openxmlformats.org/drawingml/2006/picture">
                                <pic:pic xmlns:pic="http://schemas.openxmlformats.org/drawingml/2006/picture">
                                  <pic:nvPicPr>
                                    <pic:cNvPr id="1609" name="Picture 1609"/>
                                    <pic:cNvPicPr/>
                                  </pic:nvPicPr>
                                  <pic:blipFill>
                                    <a:blip r:embed="rId10"/>
                                    <a:stretch>
                                      <a:fillRect/>
                                    </a:stretch>
                                  </pic:blipFill>
                                  <pic:spPr>
                                    <a:xfrm>
                                      <a:off x="0" y="0"/>
                                      <a:ext cx="102235" cy="101600"/>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Decider Skills  </w:t>
                      </w:r>
                    </w:p>
                    <w:p w:rsidR="007208FC" w:rsidRPr="0057410B" w:rsidRDefault="007208FC" w:rsidP="0057410B">
                      <w:pPr>
                        <w:spacing w:after="37"/>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78ED0BD9" wp14:editId="38EC738D">
                            <wp:extent cx="102235" cy="102235"/>
                            <wp:effectExtent l="0" t="0" r="0" b="0"/>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Drawing &amp; Talking Therapy </w:t>
                      </w:r>
                    </w:p>
                    <w:p w:rsidR="007208FC" w:rsidRPr="0057410B" w:rsidRDefault="007208FC" w:rsidP="0057410B">
                      <w:pPr>
                        <w:spacing w:after="39"/>
                        <w:ind w:left="360"/>
                        <w:rPr>
                          <w:rFonts w:ascii="Comic Sans MS" w:eastAsia="Comic Sans MS" w:hAnsi="Comic Sans MS" w:cs="Comic Sans MS"/>
                          <w:color w:val="000000"/>
                          <w:sz w:val="20"/>
                          <w:lang w:eastAsia="en-GB"/>
                        </w:rPr>
                      </w:pPr>
                      <w:r w:rsidRPr="0057410B">
                        <w:rPr>
                          <w:rFonts w:ascii="Comic Sans MS" w:eastAsia="Comic Sans MS" w:hAnsi="Comic Sans MS" w:cs="Comic Sans MS"/>
                          <w:noProof/>
                          <w:color w:val="000000"/>
                          <w:sz w:val="20"/>
                          <w:lang w:eastAsia="en-GB"/>
                        </w:rPr>
                        <w:drawing>
                          <wp:inline distT="0" distB="0" distL="0" distR="0" wp14:anchorId="6219BB77" wp14:editId="1039BCDE">
                            <wp:extent cx="102235" cy="102235"/>
                            <wp:effectExtent l="0" t="0" r="0" b="0"/>
                            <wp:docPr id="1619" name="Picture 1619"/>
                            <wp:cNvGraphicFramePr/>
                            <a:graphic xmlns:a="http://schemas.openxmlformats.org/drawingml/2006/main">
                              <a:graphicData uri="http://schemas.openxmlformats.org/drawingml/2006/picture">
                                <pic:pic xmlns:pic="http://schemas.openxmlformats.org/drawingml/2006/picture">
                                  <pic:nvPicPr>
                                    <pic:cNvPr id="1619" name="Picture 1619"/>
                                    <pic:cNvPicPr/>
                                  </pic:nvPicPr>
                                  <pic:blipFill>
                                    <a:blip r:embed="rId10"/>
                                    <a:stretch>
                                      <a:fillRect/>
                                    </a:stretch>
                                  </pic:blipFill>
                                  <pic:spPr>
                                    <a:xfrm>
                                      <a:off x="0" y="0"/>
                                      <a:ext cx="102235" cy="102235"/>
                                    </a:xfrm>
                                    <a:prstGeom prst="rect">
                                      <a:avLst/>
                                    </a:prstGeom>
                                  </pic:spPr>
                                </pic:pic>
                              </a:graphicData>
                            </a:graphic>
                          </wp:inline>
                        </w:drawing>
                      </w:r>
                      <w:r w:rsidRPr="0057410B">
                        <w:rPr>
                          <w:rFonts w:ascii="Arial" w:eastAsia="Arial" w:hAnsi="Arial" w:cs="Arial"/>
                          <w:color w:val="000000"/>
                          <w:sz w:val="20"/>
                          <w:lang w:eastAsia="en-GB"/>
                        </w:rPr>
                        <w:t xml:space="preserve"> </w:t>
                      </w:r>
                      <w:r w:rsidRPr="0057410B">
                        <w:rPr>
                          <w:rFonts w:ascii="Comic Sans MS" w:eastAsia="Comic Sans MS" w:hAnsi="Comic Sans MS" w:cs="Comic Sans MS"/>
                          <w:color w:val="000000"/>
                          <w:sz w:val="20"/>
                          <w:lang w:eastAsia="en-GB"/>
                        </w:rPr>
                        <w:t xml:space="preserve">Team Teach training – positive handling strategies </w:t>
                      </w:r>
                    </w:p>
                    <w:p w:rsidR="007208FC" w:rsidRPr="00C900C5" w:rsidRDefault="007208FC" w:rsidP="00C900C5">
                      <w:pPr>
                        <w:pStyle w:val="ListParagraph"/>
                        <w:numPr>
                          <w:ilvl w:val="0"/>
                          <w:numId w:val="8"/>
                        </w:numPr>
                        <w:spacing w:after="220"/>
                        <w:rPr>
                          <w:rFonts w:ascii="Comic Sans MS" w:eastAsia="Comic Sans MS" w:hAnsi="Comic Sans MS" w:cs="Comic Sans MS"/>
                          <w:b/>
                          <w:sz w:val="20"/>
                          <w:lang w:bidi="ar-SA"/>
                        </w:rPr>
                      </w:pPr>
                      <w:r w:rsidRPr="00C900C5">
                        <w:rPr>
                          <w:rFonts w:ascii="Comic Sans MS" w:eastAsia="Comic Sans MS" w:hAnsi="Comic Sans MS" w:cs="Comic Sans MS"/>
                          <w:color w:val="000000"/>
                          <w:sz w:val="20"/>
                        </w:rPr>
                        <w:t>Sensory Lead Training-</w:t>
                      </w:r>
                      <w:r w:rsidRPr="00C900C5">
                        <w:rPr>
                          <w:rFonts w:ascii="Comic Sans MS" w:eastAsia="Comic Sans MS" w:hAnsi="Comic Sans MS" w:cs="Comic Sans MS"/>
                          <w:b/>
                          <w:color w:val="FF0000"/>
                          <w:sz w:val="20"/>
                        </w:rPr>
                        <w:t xml:space="preserve"> </w:t>
                      </w:r>
                      <w:r w:rsidRPr="00C900C5">
                        <w:rPr>
                          <w:rFonts w:ascii="Comic Sans MS" w:eastAsia="Comic Sans MS" w:hAnsi="Comic Sans MS" w:cs="Comic Sans MS"/>
                          <w:b/>
                          <w:sz w:val="20"/>
                        </w:rPr>
                        <w:t>Zena Cassells</w:t>
                      </w:r>
                    </w:p>
                    <w:p w:rsidR="007208FC"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Making Sense of Autism-Whole School</w:t>
                      </w:r>
                    </w:p>
                    <w:p w:rsidR="007208FC"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Progression Framework</w:t>
                      </w:r>
                    </w:p>
                    <w:p w:rsidR="007208FC" w:rsidRPr="00C900C5" w:rsidRDefault="007208FC" w:rsidP="00C900C5">
                      <w:pPr>
                        <w:pStyle w:val="ListParagraph"/>
                        <w:numPr>
                          <w:ilvl w:val="0"/>
                          <w:numId w:val="8"/>
                        </w:numPr>
                        <w:spacing w:after="220"/>
                        <w:rPr>
                          <w:rFonts w:ascii="Comic Sans MS" w:eastAsia="Comic Sans MS" w:hAnsi="Comic Sans MS" w:cs="Comic Sans MS"/>
                          <w:color w:val="000000"/>
                          <w:sz w:val="20"/>
                        </w:rPr>
                      </w:pPr>
                      <w:r>
                        <w:rPr>
                          <w:rFonts w:ascii="Comic Sans MS" w:eastAsia="Comic Sans MS" w:hAnsi="Comic Sans MS" w:cs="Comic Sans MS"/>
                          <w:color w:val="000000"/>
                          <w:sz w:val="20"/>
                        </w:rPr>
                        <w:t>Trauma Training-whole school</w:t>
                      </w:r>
                    </w:p>
                    <w:p w:rsidR="007208FC" w:rsidRPr="0057410B" w:rsidRDefault="007208FC" w:rsidP="0057410B">
                      <w:pPr>
                        <w:spacing w:after="202" w:line="275" w:lineRule="auto"/>
                        <w:rPr>
                          <w:rFonts w:ascii="Comic Sans MS" w:eastAsia="Comic Sans MS" w:hAnsi="Comic Sans MS" w:cs="Comic Sans MS"/>
                          <w:color w:val="000000"/>
                          <w:sz w:val="20"/>
                          <w:lang w:eastAsia="en-GB"/>
                        </w:rPr>
                      </w:pPr>
                      <w:r w:rsidRPr="0057410B">
                        <w:rPr>
                          <w:rFonts w:ascii="Comic Sans MS" w:eastAsia="Comic Sans MS" w:hAnsi="Comic Sans MS" w:cs="Comic Sans MS"/>
                          <w:color w:val="000000"/>
                          <w:sz w:val="20"/>
                          <w:lang w:eastAsia="en-GB"/>
                        </w:rPr>
                        <w:t>Our SEN</w:t>
                      </w:r>
                      <w:r>
                        <w:rPr>
                          <w:rFonts w:ascii="Comic Sans MS" w:eastAsia="Comic Sans MS" w:hAnsi="Comic Sans MS" w:cs="Comic Sans MS"/>
                          <w:color w:val="000000"/>
                          <w:sz w:val="20"/>
                          <w:lang w:eastAsia="en-GB"/>
                        </w:rPr>
                        <w:t>D</w:t>
                      </w:r>
                      <w:r w:rsidRPr="0057410B">
                        <w:rPr>
                          <w:rFonts w:ascii="Comic Sans MS" w:eastAsia="Comic Sans MS" w:hAnsi="Comic Sans MS" w:cs="Comic Sans MS"/>
                          <w:color w:val="000000"/>
                          <w:sz w:val="20"/>
                          <w:lang w:eastAsia="en-GB"/>
                        </w:rPr>
                        <w:t>Co regularly attend training provided by the Local Authority</w:t>
                      </w:r>
                      <w:r>
                        <w:rPr>
                          <w:rFonts w:ascii="Comic Sans MS" w:eastAsia="Comic Sans MS" w:hAnsi="Comic Sans MS" w:cs="Comic Sans MS"/>
                          <w:color w:val="000000"/>
                          <w:sz w:val="20"/>
                          <w:lang w:eastAsia="en-GB"/>
                        </w:rPr>
                        <w:t xml:space="preserve"> and attend Cluster Support sessions</w:t>
                      </w:r>
                      <w:r w:rsidRPr="0057410B">
                        <w:rPr>
                          <w:rFonts w:ascii="Comic Sans MS" w:eastAsia="Comic Sans MS" w:hAnsi="Comic Sans MS" w:cs="Comic Sans MS"/>
                          <w:color w:val="000000"/>
                          <w:sz w:val="20"/>
                          <w:lang w:eastAsia="en-GB"/>
                        </w:rPr>
                        <w:t>. This is shared as appropriate</w:t>
                      </w:r>
                      <w:r>
                        <w:rPr>
                          <w:rFonts w:ascii="Comic Sans MS" w:eastAsia="Comic Sans MS" w:hAnsi="Comic Sans MS" w:cs="Comic Sans MS"/>
                          <w:color w:val="000000"/>
                          <w:sz w:val="20"/>
                          <w:lang w:eastAsia="en-GB"/>
                        </w:rPr>
                        <w:t>.</w:t>
                      </w:r>
                      <w:r w:rsidRPr="0057410B">
                        <w:rPr>
                          <w:rFonts w:ascii="Comic Sans MS" w:eastAsia="Comic Sans MS" w:hAnsi="Comic Sans MS" w:cs="Comic Sans MS"/>
                          <w:color w:val="000000"/>
                          <w:sz w:val="20"/>
                          <w:lang w:eastAsia="en-GB"/>
                        </w:rPr>
                        <w:t xml:space="preserve"> with other staff in school through staff meetings or training sessions.  </w:t>
                      </w:r>
                    </w:p>
                  </w:txbxContent>
                </v:textbox>
                <w10:wrap anchorx="margin"/>
              </v:shape>
            </w:pict>
          </mc:Fallback>
        </mc:AlternateContent>
      </w:r>
      <w:r>
        <w:br w:type="page"/>
      </w:r>
    </w:p>
    <w:p w:rsidR="00773D44" w:rsidRDefault="00773D44">
      <w:r>
        <w:rPr>
          <w:noProof/>
        </w:rPr>
        <w:lastRenderedPageBreak/>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-243840</wp:posOffset>
                </wp:positionV>
                <wp:extent cx="6324600" cy="3162300"/>
                <wp:effectExtent l="0" t="0" r="19050" b="19050"/>
                <wp:wrapNone/>
                <wp:docPr id="1395" name="Text Box 1395"/>
                <wp:cNvGraphicFramePr/>
                <a:graphic xmlns:a="http://schemas.openxmlformats.org/drawingml/2006/main">
                  <a:graphicData uri="http://schemas.microsoft.com/office/word/2010/wordprocessingShape">
                    <wps:wsp>
                      <wps:cNvSpPr txBox="1"/>
                      <wps:spPr>
                        <a:xfrm>
                          <a:off x="0" y="0"/>
                          <a:ext cx="6324600" cy="3162300"/>
                        </a:xfrm>
                        <a:prstGeom prst="rect">
                          <a:avLst/>
                        </a:prstGeom>
                        <a:solidFill>
                          <a:schemeClr val="lt1"/>
                        </a:solidFill>
                        <a:ln w="6350">
                          <a:solidFill>
                            <a:prstClr val="black"/>
                          </a:solidFill>
                        </a:ln>
                      </wps:spPr>
                      <wps:txbx>
                        <w:txbxContent>
                          <w:p w:rsidR="007208FC" w:rsidRPr="00E64C5B" w:rsidRDefault="007208FC" w:rsidP="00E64C5B">
                            <w:pPr>
                              <w:spacing w:after="0"/>
                              <w:ind w:left="19"/>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are the school’s resources allocated and matched to children’s Special Educational Needs? </w:t>
                            </w:r>
                          </w:p>
                          <w:p w:rsidR="007208FC" w:rsidRPr="00E64C5B" w:rsidRDefault="007208FC" w:rsidP="00E64C5B">
                            <w:pPr>
                              <w:spacing w:after="39"/>
                              <w:ind w:right="36"/>
                              <w:jc w:val="center"/>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FF0000"/>
                                <w:sz w:val="20"/>
                                <w:lang w:eastAsia="en-GB"/>
                              </w:rPr>
                              <w:t xml:space="preserve"> </w:t>
                            </w:r>
                          </w:p>
                          <w:p w:rsidR="007208FC" w:rsidRPr="00E64C5B" w:rsidRDefault="007208FC" w:rsidP="00E64C5B">
                            <w:pPr>
                              <w:spacing w:after="19"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34695163" wp14:editId="47642066">
                                  <wp:extent cx="102235" cy="101602"/>
                                  <wp:effectExtent l="0" t="0" r="0" b="0"/>
                                  <wp:docPr id="1671" name="Picture 1671"/>
                                  <wp:cNvGraphicFramePr/>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10"/>
                                          <a:stretch>
                                            <a:fillRect/>
                                          </a:stretch>
                                        </pic:blipFill>
                                        <pic:spPr>
                                          <a:xfrm>
                                            <a:off x="0" y="0"/>
                                            <a:ext cx="102235" cy="101602"/>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Class teachers and the </w:t>
                            </w:r>
                            <w:proofErr w:type="spellStart"/>
                            <w:r w:rsidRPr="00E64C5B">
                              <w:rPr>
                                <w:rFonts w:ascii="Comic Sans MS" w:eastAsia="Comic Sans MS" w:hAnsi="Comic Sans MS" w:cs="Comic Sans MS"/>
                                <w:color w:val="000000"/>
                                <w:sz w:val="20"/>
                                <w:lang w:eastAsia="en-GB"/>
                              </w:rPr>
                              <w:t>SENCo</w:t>
                            </w:r>
                            <w:proofErr w:type="spellEnd"/>
                            <w:r w:rsidRPr="00E64C5B">
                              <w:rPr>
                                <w:rFonts w:ascii="Comic Sans MS" w:eastAsia="Comic Sans MS" w:hAnsi="Comic Sans MS" w:cs="Comic Sans MS"/>
                                <w:color w:val="000000"/>
                                <w:sz w:val="20"/>
                                <w:lang w:eastAsia="en-GB"/>
                              </w:rPr>
                              <w:t xml:space="preserve"> will discuss individual children’s needs and decide on the most appropriate support. This will include the type of intervention / support to be used, any additional resources necessary and the amount of time that these will be put in place for in the first instance.  </w:t>
                            </w:r>
                          </w:p>
                          <w:p w:rsidR="007208FC" w:rsidRPr="00E64C5B" w:rsidRDefault="007208FC" w:rsidP="00E64C5B">
                            <w:pPr>
                              <w:spacing w:after="20" w:line="275" w:lineRule="auto"/>
                              <w:ind w:left="720" w:right="3"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673BD64C" wp14:editId="7D991B5D">
                                  <wp:extent cx="102235" cy="102235"/>
                                  <wp:effectExtent l="0" t="0" r="0" b="0"/>
                                  <wp:docPr id="1685" name="Picture 1685"/>
                                  <wp:cNvGraphicFramePr/>
                                  <a:graphic xmlns:a="http://schemas.openxmlformats.org/drawingml/2006/main">
                                    <a:graphicData uri="http://schemas.openxmlformats.org/drawingml/2006/picture">
                                      <pic:pic xmlns:pic="http://schemas.openxmlformats.org/drawingml/2006/picture">
                                        <pic:nvPicPr>
                                          <pic:cNvPr id="1685" name="Picture 1685"/>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We recognise that different children will require different support to enable them to achieve their full potential.  </w:t>
                            </w:r>
                          </w:p>
                          <w:p w:rsidR="007208FC" w:rsidRPr="00E64C5B" w:rsidRDefault="007208FC" w:rsidP="00E64C5B">
                            <w:pPr>
                              <w:spacing w:after="16"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75BBC55A" wp14:editId="3F8F1697">
                                  <wp:extent cx="102235" cy="102234"/>
                                  <wp:effectExtent l="0" t="0" r="0" b="0"/>
                                  <wp:docPr id="1693" name="Picture 1693"/>
                                  <wp:cNvGraphicFramePr/>
                                  <a:graphic xmlns:a="http://schemas.openxmlformats.org/drawingml/2006/main">
                                    <a:graphicData uri="http://schemas.openxmlformats.org/drawingml/2006/picture">
                                      <pic:pic xmlns:pic="http://schemas.openxmlformats.org/drawingml/2006/picture">
                                        <pic:nvPicPr>
                                          <pic:cNvPr id="1693" name="Picture 1693"/>
                                          <pic:cNvPicPr/>
                                        </pic:nvPicPr>
                                        <pic:blipFill>
                                          <a:blip r:embed="rId10"/>
                                          <a:stretch>
                                            <a:fillRect/>
                                          </a:stretch>
                                        </pic:blipFill>
                                        <pic:spPr>
                                          <a:xfrm>
                                            <a:off x="0" y="0"/>
                                            <a:ext cx="102235" cy="102234"/>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The SEN budget is allocated on a </w:t>
                            </w:r>
                            <w:proofErr w:type="gramStart"/>
                            <w:r w:rsidRPr="00E64C5B">
                              <w:rPr>
                                <w:rFonts w:ascii="Comic Sans MS" w:eastAsia="Comic Sans MS" w:hAnsi="Comic Sans MS" w:cs="Comic Sans MS"/>
                                <w:color w:val="000000"/>
                                <w:sz w:val="20"/>
                                <w:lang w:eastAsia="en-GB"/>
                              </w:rPr>
                              <w:t>needs</w:t>
                            </w:r>
                            <w:proofErr w:type="gramEnd"/>
                            <w:r w:rsidRPr="00E64C5B">
                              <w:rPr>
                                <w:rFonts w:ascii="Comic Sans MS" w:eastAsia="Comic Sans MS" w:hAnsi="Comic Sans MS" w:cs="Comic Sans MS"/>
                                <w:color w:val="000000"/>
                                <w:sz w:val="20"/>
                                <w:lang w:eastAsia="en-GB"/>
                              </w:rPr>
                              <w:t xml:space="preserve"> basis. A Provision Map is in place to enable monitoring of the expenditure of the SEN budget and evaluation of the range of interventions, resources and support in place across school. </w:t>
                            </w:r>
                          </w:p>
                          <w:p w:rsidR="007208FC" w:rsidRDefault="007208FC" w:rsidP="00E64C5B">
                            <w:r w:rsidRPr="00E64C5B">
                              <w:rPr>
                                <w:rFonts w:ascii="Comic Sans MS" w:eastAsia="Comic Sans MS" w:hAnsi="Comic Sans MS" w:cs="Comic Sans MS"/>
                                <w:noProof/>
                                <w:color w:val="000000"/>
                                <w:sz w:val="20"/>
                                <w:lang w:eastAsia="en-GB"/>
                              </w:rPr>
                              <w:drawing>
                                <wp:inline distT="0" distB="0" distL="0" distR="0" wp14:anchorId="6F62734C" wp14:editId="2EEE1FA6">
                                  <wp:extent cx="102235" cy="102234"/>
                                  <wp:effectExtent l="0" t="0" r="0" b="0"/>
                                  <wp:docPr id="1710" name="Picture 1710"/>
                                  <wp:cNvGraphicFramePr/>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10"/>
                                          <a:stretch>
                                            <a:fillRect/>
                                          </a:stretch>
                                        </pic:blipFill>
                                        <pic:spPr>
                                          <a:xfrm>
                                            <a:off x="0" y="0"/>
                                            <a:ext cx="102235" cy="102234"/>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We have a team of teaching assistants who are funded from the SEN and wider staffing budgets as appropriate. They are trained to deliver a wide range of programmes designed to meet the needs of individuals and groups of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95" o:spid="_x0000_s1035" type="#_x0000_t202" style="position:absolute;margin-left:0;margin-top:-19.2pt;width:498pt;height:249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" fillcolor="white [3201]" strokeweight=".5pt">
                <v:textbox>
                  <w:txbxContent>
                    <w:p w:rsidR="007208FC" w:rsidRPr="00E64C5B" w:rsidRDefault="007208FC" w:rsidP="00E64C5B">
                      <w:pPr>
                        <w:spacing w:after="0"/>
                        <w:ind w:left="19"/>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are the school’s resources allocated and matched to children’s Special Educational Needs? </w:t>
                      </w:r>
                    </w:p>
                    <w:p w:rsidR="007208FC" w:rsidRPr="00E64C5B" w:rsidRDefault="007208FC" w:rsidP="00E64C5B">
                      <w:pPr>
                        <w:spacing w:after="39"/>
                        <w:ind w:right="36"/>
                        <w:jc w:val="center"/>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FF0000"/>
                          <w:sz w:val="20"/>
                          <w:lang w:eastAsia="en-GB"/>
                        </w:rPr>
                        <w:t xml:space="preserve"> </w:t>
                      </w:r>
                    </w:p>
                    <w:p w:rsidR="007208FC" w:rsidRPr="00E64C5B" w:rsidRDefault="007208FC" w:rsidP="00E64C5B">
                      <w:pPr>
                        <w:spacing w:after="19"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34695163" wp14:editId="47642066">
                            <wp:extent cx="102235" cy="101602"/>
                            <wp:effectExtent l="0" t="0" r="0" b="0"/>
                            <wp:docPr id="1671" name="Picture 1671"/>
                            <wp:cNvGraphicFramePr/>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10"/>
                                    <a:stretch>
                                      <a:fillRect/>
                                    </a:stretch>
                                  </pic:blipFill>
                                  <pic:spPr>
                                    <a:xfrm>
                                      <a:off x="0" y="0"/>
                                      <a:ext cx="102235" cy="101602"/>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Class teachers and the </w:t>
                      </w:r>
                      <w:proofErr w:type="spellStart"/>
                      <w:r w:rsidRPr="00E64C5B">
                        <w:rPr>
                          <w:rFonts w:ascii="Comic Sans MS" w:eastAsia="Comic Sans MS" w:hAnsi="Comic Sans MS" w:cs="Comic Sans MS"/>
                          <w:color w:val="000000"/>
                          <w:sz w:val="20"/>
                          <w:lang w:eastAsia="en-GB"/>
                        </w:rPr>
                        <w:t>SENCo</w:t>
                      </w:r>
                      <w:proofErr w:type="spellEnd"/>
                      <w:r w:rsidRPr="00E64C5B">
                        <w:rPr>
                          <w:rFonts w:ascii="Comic Sans MS" w:eastAsia="Comic Sans MS" w:hAnsi="Comic Sans MS" w:cs="Comic Sans MS"/>
                          <w:color w:val="000000"/>
                          <w:sz w:val="20"/>
                          <w:lang w:eastAsia="en-GB"/>
                        </w:rPr>
                        <w:t xml:space="preserve"> will discuss individual children’s needs and decide on the most appropriate support. This will include the type of intervention / support to be used, any additional resources necessary and the amount of time that these will be put in place for in the first instance.  </w:t>
                      </w:r>
                    </w:p>
                    <w:p w:rsidR="007208FC" w:rsidRPr="00E64C5B" w:rsidRDefault="007208FC" w:rsidP="00E64C5B">
                      <w:pPr>
                        <w:spacing w:after="20" w:line="275" w:lineRule="auto"/>
                        <w:ind w:left="720" w:right="3"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673BD64C" wp14:editId="7D991B5D">
                            <wp:extent cx="102235" cy="102235"/>
                            <wp:effectExtent l="0" t="0" r="0" b="0"/>
                            <wp:docPr id="1685" name="Picture 1685"/>
                            <wp:cNvGraphicFramePr/>
                            <a:graphic xmlns:a="http://schemas.openxmlformats.org/drawingml/2006/main">
                              <a:graphicData uri="http://schemas.openxmlformats.org/drawingml/2006/picture">
                                <pic:pic xmlns:pic="http://schemas.openxmlformats.org/drawingml/2006/picture">
                                  <pic:nvPicPr>
                                    <pic:cNvPr id="1685" name="Picture 1685"/>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We recognise that different children will require different support to enable them to achieve their full potential.  </w:t>
                      </w:r>
                    </w:p>
                    <w:p w:rsidR="007208FC" w:rsidRPr="00E64C5B" w:rsidRDefault="007208FC" w:rsidP="00E64C5B">
                      <w:pPr>
                        <w:spacing w:after="16"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75BBC55A" wp14:editId="3F8F1697">
                            <wp:extent cx="102235" cy="102234"/>
                            <wp:effectExtent l="0" t="0" r="0" b="0"/>
                            <wp:docPr id="1693" name="Picture 1693"/>
                            <wp:cNvGraphicFramePr/>
                            <a:graphic xmlns:a="http://schemas.openxmlformats.org/drawingml/2006/main">
                              <a:graphicData uri="http://schemas.openxmlformats.org/drawingml/2006/picture">
                                <pic:pic xmlns:pic="http://schemas.openxmlformats.org/drawingml/2006/picture">
                                  <pic:nvPicPr>
                                    <pic:cNvPr id="1693" name="Picture 1693"/>
                                    <pic:cNvPicPr/>
                                  </pic:nvPicPr>
                                  <pic:blipFill>
                                    <a:blip r:embed="rId10"/>
                                    <a:stretch>
                                      <a:fillRect/>
                                    </a:stretch>
                                  </pic:blipFill>
                                  <pic:spPr>
                                    <a:xfrm>
                                      <a:off x="0" y="0"/>
                                      <a:ext cx="102235" cy="102234"/>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The SEN budget is allocated on a </w:t>
                      </w:r>
                      <w:proofErr w:type="gramStart"/>
                      <w:r w:rsidRPr="00E64C5B">
                        <w:rPr>
                          <w:rFonts w:ascii="Comic Sans MS" w:eastAsia="Comic Sans MS" w:hAnsi="Comic Sans MS" w:cs="Comic Sans MS"/>
                          <w:color w:val="000000"/>
                          <w:sz w:val="20"/>
                          <w:lang w:eastAsia="en-GB"/>
                        </w:rPr>
                        <w:t>needs</w:t>
                      </w:r>
                      <w:proofErr w:type="gramEnd"/>
                      <w:r w:rsidRPr="00E64C5B">
                        <w:rPr>
                          <w:rFonts w:ascii="Comic Sans MS" w:eastAsia="Comic Sans MS" w:hAnsi="Comic Sans MS" w:cs="Comic Sans MS"/>
                          <w:color w:val="000000"/>
                          <w:sz w:val="20"/>
                          <w:lang w:eastAsia="en-GB"/>
                        </w:rPr>
                        <w:t xml:space="preserve"> basis. A Provision Map is in place to enable monitoring of the expenditure of the SEN budget and evaluation of the range of interventions, resources and support in place across school. </w:t>
                      </w:r>
                    </w:p>
                    <w:p w:rsidR="007208FC" w:rsidRDefault="007208FC" w:rsidP="00E64C5B">
                      <w:r w:rsidRPr="00E64C5B">
                        <w:rPr>
                          <w:rFonts w:ascii="Comic Sans MS" w:eastAsia="Comic Sans MS" w:hAnsi="Comic Sans MS" w:cs="Comic Sans MS"/>
                          <w:noProof/>
                          <w:color w:val="000000"/>
                          <w:sz w:val="20"/>
                          <w:lang w:eastAsia="en-GB"/>
                        </w:rPr>
                        <w:drawing>
                          <wp:inline distT="0" distB="0" distL="0" distR="0" wp14:anchorId="6F62734C" wp14:editId="2EEE1FA6">
                            <wp:extent cx="102235" cy="102234"/>
                            <wp:effectExtent l="0" t="0" r="0" b="0"/>
                            <wp:docPr id="1710" name="Picture 1710"/>
                            <wp:cNvGraphicFramePr/>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10"/>
                                    <a:stretch>
                                      <a:fillRect/>
                                    </a:stretch>
                                  </pic:blipFill>
                                  <pic:spPr>
                                    <a:xfrm>
                                      <a:off x="0" y="0"/>
                                      <a:ext cx="102235" cy="102234"/>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We have a team of teaching assistants who are funded from the SEN and wider staffing budgets as appropriate. They are trained to deliver a wide range of programmes designed to meet the needs of individuals and groups of children.</w:t>
                      </w:r>
                    </w:p>
                  </w:txbxContent>
                </v:textbox>
                <w10:wrap anchorx="margin"/>
              </v:shape>
            </w:pict>
          </mc:Fallback>
        </mc:AlternateContent>
      </w:r>
    </w:p>
    <w:p w:rsidR="00773D44" w:rsidRDefault="00773D44"/>
    <w:p w:rsidR="00773D44" w:rsidRDefault="00773D44">
      <w:r>
        <w:rPr>
          <w:noProof/>
        </w:rPr>
        <mc:AlternateContent>
          <mc:Choice Requires="wps">
            <w:drawing>
              <wp:anchor distT="0" distB="0" distL="114300" distR="114300" simplePos="0" relativeHeight="251674624" behindDoc="0" locked="0" layoutInCell="1" allowOverlap="1">
                <wp:simplePos x="0" y="0"/>
                <wp:positionH relativeFrom="margin">
                  <wp:posOffset>-381000</wp:posOffset>
                </wp:positionH>
                <wp:positionV relativeFrom="paragraph">
                  <wp:posOffset>5349240</wp:posOffset>
                </wp:positionV>
                <wp:extent cx="6484620" cy="2918460"/>
                <wp:effectExtent l="0" t="0" r="11430" b="15240"/>
                <wp:wrapNone/>
                <wp:docPr id="1398" name="Text Box 1398"/>
                <wp:cNvGraphicFramePr/>
                <a:graphic xmlns:a="http://schemas.openxmlformats.org/drawingml/2006/main">
                  <a:graphicData uri="http://schemas.microsoft.com/office/word/2010/wordprocessingShape">
                    <wps:wsp>
                      <wps:cNvSpPr txBox="1"/>
                      <wps:spPr>
                        <a:xfrm>
                          <a:off x="0" y="0"/>
                          <a:ext cx="6484620" cy="2918460"/>
                        </a:xfrm>
                        <a:prstGeom prst="rect">
                          <a:avLst/>
                        </a:prstGeom>
                        <a:solidFill>
                          <a:schemeClr val="lt1"/>
                        </a:solidFill>
                        <a:ln w="6350">
                          <a:solidFill>
                            <a:prstClr val="black"/>
                          </a:solidFill>
                        </a:ln>
                      </wps:spPr>
                      <wps:txbx>
                        <w:txbxContent>
                          <w:p w:rsidR="007208FC" w:rsidRPr="00E64C5B" w:rsidRDefault="007208FC" w:rsidP="00773D44">
                            <w:pPr>
                              <w:spacing w:after="0" w:line="274" w:lineRule="auto"/>
                              <w:ind w:left="3440" w:hanging="1923"/>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will the school prepare and support my child to join the school                   </w:t>
                            </w:r>
                            <w:r>
                              <w:rPr>
                                <w:rFonts w:ascii="Comic Sans MS" w:eastAsia="Comic Sans MS" w:hAnsi="Comic Sans MS" w:cs="Comic Sans MS"/>
                                <w:b/>
                                <w:color w:val="3333FF"/>
                                <w:lang w:eastAsia="en-GB"/>
                              </w:rPr>
                              <w:t>from another setting</w:t>
                            </w:r>
                            <w:r w:rsidRPr="00E64C5B">
                              <w:rPr>
                                <w:rFonts w:ascii="Comic Sans MS" w:eastAsia="Comic Sans MS" w:hAnsi="Comic Sans MS" w:cs="Comic Sans MS"/>
                                <w:b/>
                                <w:color w:val="3333FF"/>
                                <w:lang w:eastAsia="en-GB"/>
                              </w:rPr>
                              <w:t xml:space="preserve">? </w:t>
                            </w:r>
                            <w:r w:rsidRPr="00E64C5B">
                              <w:rPr>
                                <w:rFonts w:ascii="Comic Sans MS" w:eastAsia="Comic Sans MS" w:hAnsi="Comic Sans MS" w:cs="Comic Sans MS"/>
                                <w:b/>
                                <w:color w:val="3333FF"/>
                                <w:sz w:val="20"/>
                                <w:lang w:eastAsia="en-GB"/>
                              </w:rPr>
                              <w:t xml:space="preserve"> </w:t>
                            </w:r>
                          </w:p>
                          <w:p w:rsidR="007208FC" w:rsidRPr="00E64C5B" w:rsidRDefault="007208FC" w:rsidP="00E64C5B">
                            <w:pPr>
                              <w:spacing w:after="37"/>
                              <w:rPr>
                                <w:rFonts w:ascii="Comic Sans MS" w:eastAsia="Comic Sans MS" w:hAnsi="Comic Sans MS" w:cs="Comic Sans MS"/>
                                <w:color w:val="000000"/>
                                <w:sz w:val="20"/>
                                <w:lang w:eastAsia="en-GB"/>
                              </w:rPr>
                            </w:pPr>
                          </w:p>
                          <w:p w:rsidR="007208FC" w:rsidRDefault="007208FC" w:rsidP="00E64C5B">
                            <w:pPr>
                              <w:pStyle w:val="ListParagraph"/>
                              <w:numPr>
                                <w:ilvl w:val="0"/>
                                <w:numId w:val="9"/>
                              </w:numPr>
                              <w:spacing w:after="16" w:line="277" w:lineRule="auto"/>
                              <w:rPr>
                                <w:rFonts w:ascii="Comic Sans MS" w:eastAsia="Comic Sans MS" w:hAnsi="Comic Sans MS" w:cs="Comic Sans MS"/>
                                <w:color w:val="000000"/>
                                <w:sz w:val="20"/>
                                <w:lang w:bidi="ar-SA"/>
                              </w:rPr>
                            </w:pPr>
                            <w:r w:rsidRPr="00E64C5B">
                              <w:rPr>
                                <w:rFonts w:ascii="Comic Sans MS" w:eastAsia="Comic Sans MS" w:hAnsi="Comic Sans MS" w:cs="Comic Sans MS"/>
                                <w:color w:val="000000"/>
                                <w:sz w:val="20"/>
                              </w:rPr>
                              <w:t>During the summer term, transition meetings are held between class teachers to pass on relevant information to the next teacher.</w:t>
                            </w:r>
                          </w:p>
                          <w:p w:rsidR="007208FC" w:rsidRPr="00E64C5B" w:rsidRDefault="007208FC" w:rsidP="00E64C5B">
                            <w:pPr>
                              <w:pStyle w:val="ListParagraph"/>
                              <w:numPr>
                                <w:ilvl w:val="0"/>
                                <w:numId w:val="9"/>
                              </w:numPr>
                              <w:spacing w:after="16" w:line="277" w:lineRule="auto"/>
                              <w:rPr>
                                <w:rFonts w:ascii="Comic Sans MS" w:eastAsia="Comic Sans MS" w:hAnsi="Comic Sans MS" w:cs="Comic Sans MS"/>
                                <w:color w:val="000000"/>
                                <w:sz w:val="20"/>
                                <w:lang w:bidi="ar-SA"/>
                              </w:rPr>
                            </w:pPr>
                            <w:r>
                              <w:rPr>
                                <w:rFonts w:ascii="Comic Sans MS" w:eastAsia="Comic Sans MS" w:hAnsi="Comic Sans MS" w:cs="Comic Sans MS"/>
                                <w:color w:val="000000"/>
                                <w:sz w:val="20"/>
                                <w:lang w:bidi="ar-SA"/>
                              </w:rPr>
                              <w:t xml:space="preserve">Where children with SEND are attending from </w:t>
                            </w:r>
                            <w:proofErr w:type="spellStart"/>
                            <w:proofErr w:type="gramStart"/>
                            <w:r>
                              <w:rPr>
                                <w:rFonts w:ascii="Comic Sans MS" w:eastAsia="Comic Sans MS" w:hAnsi="Comic Sans MS" w:cs="Comic Sans MS"/>
                                <w:color w:val="000000"/>
                                <w:sz w:val="20"/>
                                <w:lang w:bidi="ar-SA"/>
                              </w:rPr>
                              <w:t>an other</w:t>
                            </w:r>
                            <w:proofErr w:type="spellEnd"/>
                            <w:proofErr w:type="gramEnd"/>
                            <w:r>
                              <w:rPr>
                                <w:rFonts w:ascii="Comic Sans MS" w:eastAsia="Comic Sans MS" w:hAnsi="Comic Sans MS" w:cs="Comic Sans MS"/>
                                <w:color w:val="000000"/>
                                <w:sz w:val="20"/>
                                <w:lang w:bidi="ar-SA"/>
                              </w:rPr>
                              <w:t xml:space="preserve"> Nursery the </w:t>
                            </w:r>
                            <w:proofErr w:type="spellStart"/>
                            <w:r>
                              <w:rPr>
                                <w:rFonts w:ascii="Comic Sans MS" w:eastAsia="Comic Sans MS" w:hAnsi="Comic Sans MS" w:cs="Comic Sans MS"/>
                                <w:color w:val="000000"/>
                                <w:sz w:val="20"/>
                                <w:lang w:bidi="ar-SA"/>
                              </w:rPr>
                              <w:t>SENCDo</w:t>
                            </w:r>
                            <w:proofErr w:type="spellEnd"/>
                            <w:r>
                              <w:rPr>
                                <w:rFonts w:ascii="Comic Sans MS" w:eastAsia="Comic Sans MS" w:hAnsi="Comic Sans MS" w:cs="Comic Sans MS"/>
                                <w:color w:val="000000"/>
                                <w:sz w:val="20"/>
                                <w:lang w:bidi="ar-SA"/>
                              </w:rPr>
                              <w:t xml:space="preserve"> will attend the Early Help meetings to ensure a smooth transition.</w:t>
                            </w:r>
                          </w:p>
                          <w:p w:rsidR="007208FC" w:rsidRPr="00E64C5B" w:rsidRDefault="007208FC" w:rsidP="00E64C5B">
                            <w:pPr>
                              <w:spacing w:after="20" w:line="276" w:lineRule="auto"/>
                              <w:ind w:left="720" w:right="207"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1CC93AE8" wp14:editId="6EE5A421">
                                  <wp:extent cx="102235" cy="102235"/>
                                  <wp:effectExtent l="0" t="0" r="0" b="0"/>
                                  <wp:docPr id="1811" name="Picture 1811"/>
                                  <wp:cNvGraphicFramePr/>
                                  <a:graphic xmlns:a="http://schemas.openxmlformats.org/drawingml/2006/main">
                                    <a:graphicData uri="http://schemas.openxmlformats.org/drawingml/2006/picture">
                                      <pic:pic xmlns:pic="http://schemas.openxmlformats.org/drawingml/2006/picture">
                                        <pic:nvPicPr>
                                          <pic:cNvPr id="1811" name="Picture 1811"/>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Transition activities are planned in the second half of the summer term for all pupils. In addition to this, a programme of extra transition sessions is provided as appropriate to pupils with particular learning or social needs. These include additional opportunities to become familiarised with the key members of staff</w:t>
                            </w:r>
                            <w:r>
                              <w:rPr>
                                <w:rFonts w:ascii="Comic Sans MS" w:eastAsia="Comic Sans MS" w:hAnsi="Comic Sans MS" w:cs="Comic Sans MS"/>
                                <w:color w:val="000000"/>
                                <w:sz w:val="20"/>
                                <w:lang w:eastAsia="en-GB"/>
                              </w:rPr>
                              <w:t>.</w:t>
                            </w:r>
                          </w:p>
                          <w:p w:rsidR="007208FC" w:rsidRPr="00E64C5B" w:rsidRDefault="007208FC" w:rsidP="00E64C5B">
                            <w:pPr>
                              <w:spacing w:after="201" w:line="276" w:lineRule="auto"/>
                              <w:ind w:left="720" w:right="237"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7AD67B9F" wp14:editId="115189DC">
                                  <wp:extent cx="102235" cy="101600"/>
                                  <wp:effectExtent l="0" t="0" r="0" b="0"/>
                                  <wp:docPr id="1830" name="Picture 1830"/>
                                  <wp:cNvGraphicFramePr/>
                                  <a:graphic xmlns:a="http://schemas.openxmlformats.org/drawingml/2006/main">
                                    <a:graphicData uri="http://schemas.openxmlformats.org/drawingml/2006/picture">
                                      <pic:pic xmlns:pic="http://schemas.openxmlformats.org/drawingml/2006/picture">
                                        <pic:nvPicPr>
                                          <pic:cNvPr id="1830" name="Picture 1830"/>
                                          <pic:cNvPicPr/>
                                        </pic:nvPicPr>
                                        <pic:blipFill>
                                          <a:blip r:embed="rId10"/>
                                          <a:stretch>
                                            <a:fillRect/>
                                          </a:stretch>
                                        </pic:blipFill>
                                        <pic:spPr>
                                          <a:xfrm>
                                            <a:off x="0" y="0"/>
                                            <a:ext cx="102235" cy="101600"/>
                                          </a:xfrm>
                                          <a:prstGeom prst="rect">
                                            <a:avLst/>
                                          </a:prstGeom>
                                        </pic:spPr>
                                      </pic:pic>
                                    </a:graphicData>
                                  </a:graphic>
                                </wp:inline>
                              </w:drawing>
                            </w:r>
                            <w:r w:rsidRPr="00E64C5B">
                              <w:rPr>
                                <w:rFonts w:ascii="Arial" w:eastAsia="Arial" w:hAnsi="Arial" w:cs="Arial"/>
                                <w:color w:val="000000"/>
                                <w:sz w:val="20"/>
                                <w:lang w:eastAsia="en-GB"/>
                              </w:rPr>
                              <w:t xml:space="preserve"> </w:t>
                            </w:r>
                            <w:r>
                              <w:rPr>
                                <w:rFonts w:ascii="Comic Sans MS" w:eastAsia="Comic Sans MS" w:hAnsi="Comic Sans MS" w:cs="Comic Sans MS"/>
                                <w:color w:val="000000"/>
                                <w:sz w:val="20"/>
                                <w:lang w:eastAsia="en-GB"/>
                              </w:rPr>
                              <w:t>A</w:t>
                            </w:r>
                            <w:r w:rsidRPr="00E64C5B">
                              <w:rPr>
                                <w:rFonts w:ascii="Comic Sans MS" w:eastAsia="Comic Sans MS" w:hAnsi="Comic Sans MS" w:cs="Comic Sans MS"/>
                                <w:color w:val="000000"/>
                                <w:sz w:val="20"/>
                                <w:lang w:eastAsia="en-GB"/>
                              </w:rPr>
                              <w:t xml:space="preserve">ll paperwork </w:t>
                            </w:r>
                            <w:r>
                              <w:rPr>
                                <w:rFonts w:ascii="Comic Sans MS" w:eastAsia="Comic Sans MS" w:hAnsi="Comic Sans MS" w:cs="Comic Sans MS"/>
                                <w:color w:val="000000"/>
                                <w:sz w:val="20"/>
                                <w:lang w:eastAsia="en-GB"/>
                              </w:rPr>
                              <w:t xml:space="preserve">is </w:t>
                            </w:r>
                            <w:r w:rsidRPr="00E64C5B">
                              <w:rPr>
                                <w:rFonts w:ascii="Comic Sans MS" w:eastAsia="Comic Sans MS" w:hAnsi="Comic Sans MS" w:cs="Comic Sans MS"/>
                                <w:color w:val="000000"/>
                                <w:sz w:val="20"/>
                                <w:lang w:eastAsia="en-GB"/>
                              </w:rPr>
                              <w:t>confidentially</w:t>
                            </w:r>
                            <w:r>
                              <w:rPr>
                                <w:rFonts w:ascii="Comic Sans MS" w:eastAsia="Comic Sans MS" w:hAnsi="Comic Sans MS" w:cs="Comic Sans MS"/>
                                <w:color w:val="000000"/>
                                <w:sz w:val="20"/>
                                <w:lang w:eastAsia="en-GB"/>
                              </w:rPr>
                              <w:t xml:space="preserve"> passed to between settings/classes.</w:t>
                            </w:r>
                            <w:r w:rsidRPr="00E64C5B">
                              <w:rPr>
                                <w:rFonts w:ascii="Comic Sans MS" w:eastAsia="Comic Sans MS" w:hAnsi="Comic Sans MS" w:cs="Comic Sans MS"/>
                                <w:color w:val="000000"/>
                                <w:sz w:val="20"/>
                                <w:lang w:eastAsia="en-GB"/>
                              </w:rPr>
                              <w:t xml:space="preserve"> </w:t>
                            </w:r>
                          </w:p>
                          <w:p w:rsidR="007208FC" w:rsidRDefault="007208FC"/>
                          <w:p w:rsidR="007208FC" w:rsidRDefault="007208FC"/>
                          <w:p w:rsidR="007208FC" w:rsidRDefault="00720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98" o:spid="_x0000_s1036" type="#_x0000_t202" style="position:absolute;margin-left:-30pt;margin-top:421.2pt;width:510.6pt;height:229.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" fillcolor="white [3201]" strokeweight=".5pt">
                <v:textbox>
                  <w:txbxContent>
                    <w:p w:rsidR="007208FC" w:rsidRPr="00E64C5B" w:rsidRDefault="007208FC" w:rsidP="00773D44">
                      <w:pPr>
                        <w:spacing w:after="0" w:line="274" w:lineRule="auto"/>
                        <w:ind w:left="3440" w:hanging="1923"/>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will the school prepare and support my child to join the school                   </w:t>
                      </w:r>
                      <w:r>
                        <w:rPr>
                          <w:rFonts w:ascii="Comic Sans MS" w:eastAsia="Comic Sans MS" w:hAnsi="Comic Sans MS" w:cs="Comic Sans MS"/>
                          <w:b/>
                          <w:color w:val="3333FF"/>
                          <w:lang w:eastAsia="en-GB"/>
                        </w:rPr>
                        <w:t>from another setting</w:t>
                      </w:r>
                      <w:r w:rsidRPr="00E64C5B">
                        <w:rPr>
                          <w:rFonts w:ascii="Comic Sans MS" w:eastAsia="Comic Sans MS" w:hAnsi="Comic Sans MS" w:cs="Comic Sans MS"/>
                          <w:b/>
                          <w:color w:val="3333FF"/>
                          <w:lang w:eastAsia="en-GB"/>
                        </w:rPr>
                        <w:t xml:space="preserve">? </w:t>
                      </w:r>
                      <w:r w:rsidRPr="00E64C5B">
                        <w:rPr>
                          <w:rFonts w:ascii="Comic Sans MS" w:eastAsia="Comic Sans MS" w:hAnsi="Comic Sans MS" w:cs="Comic Sans MS"/>
                          <w:b/>
                          <w:color w:val="3333FF"/>
                          <w:sz w:val="20"/>
                          <w:lang w:eastAsia="en-GB"/>
                        </w:rPr>
                        <w:t xml:space="preserve"> </w:t>
                      </w:r>
                    </w:p>
                    <w:p w:rsidR="007208FC" w:rsidRPr="00E64C5B" w:rsidRDefault="007208FC" w:rsidP="00E64C5B">
                      <w:pPr>
                        <w:spacing w:after="37"/>
                        <w:rPr>
                          <w:rFonts w:ascii="Comic Sans MS" w:eastAsia="Comic Sans MS" w:hAnsi="Comic Sans MS" w:cs="Comic Sans MS"/>
                          <w:color w:val="000000"/>
                          <w:sz w:val="20"/>
                          <w:lang w:eastAsia="en-GB"/>
                        </w:rPr>
                      </w:pPr>
                    </w:p>
                    <w:p w:rsidR="007208FC" w:rsidRDefault="007208FC" w:rsidP="00E64C5B">
                      <w:pPr>
                        <w:pStyle w:val="ListParagraph"/>
                        <w:numPr>
                          <w:ilvl w:val="0"/>
                          <w:numId w:val="9"/>
                        </w:numPr>
                        <w:spacing w:after="16" w:line="277" w:lineRule="auto"/>
                        <w:rPr>
                          <w:rFonts w:ascii="Comic Sans MS" w:eastAsia="Comic Sans MS" w:hAnsi="Comic Sans MS" w:cs="Comic Sans MS"/>
                          <w:color w:val="000000"/>
                          <w:sz w:val="20"/>
                          <w:lang w:bidi="ar-SA"/>
                        </w:rPr>
                      </w:pPr>
                      <w:r w:rsidRPr="00E64C5B">
                        <w:rPr>
                          <w:rFonts w:ascii="Comic Sans MS" w:eastAsia="Comic Sans MS" w:hAnsi="Comic Sans MS" w:cs="Comic Sans MS"/>
                          <w:color w:val="000000"/>
                          <w:sz w:val="20"/>
                        </w:rPr>
                        <w:t>During the summer term, transition meetings are held between class teachers to pass on relevant information to the next teacher.</w:t>
                      </w:r>
                    </w:p>
                    <w:p w:rsidR="007208FC" w:rsidRPr="00E64C5B" w:rsidRDefault="007208FC" w:rsidP="00E64C5B">
                      <w:pPr>
                        <w:pStyle w:val="ListParagraph"/>
                        <w:numPr>
                          <w:ilvl w:val="0"/>
                          <w:numId w:val="9"/>
                        </w:numPr>
                        <w:spacing w:after="16" w:line="277" w:lineRule="auto"/>
                        <w:rPr>
                          <w:rFonts w:ascii="Comic Sans MS" w:eastAsia="Comic Sans MS" w:hAnsi="Comic Sans MS" w:cs="Comic Sans MS"/>
                          <w:color w:val="000000"/>
                          <w:sz w:val="20"/>
                          <w:lang w:bidi="ar-SA"/>
                        </w:rPr>
                      </w:pPr>
                      <w:r>
                        <w:rPr>
                          <w:rFonts w:ascii="Comic Sans MS" w:eastAsia="Comic Sans MS" w:hAnsi="Comic Sans MS" w:cs="Comic Sans MS"/>
                          <w:color w:val="000000"/>
                          <w:sz w:val="20"/>
                          <w:lang w:bidi="ar-SA"/>
                        </w:rPr>
                        <w:t xml:space="preserve">Where children with SEND are attending from </w:t>
                      </w:r>
                      <w:proofErr w:type="gramStart"/>
                      <w:r>
                        <w:rPr>
                          <w:rFonts w:ascii="Comic Sans MS" w:eastAsia="Comic Sans MS" w:hAnsi="Comic Sans MS" w:cs="Comic Sans MS"/>
                          <w:color w:val="000000"/>
                          <w:sz w:val="20"/>
                          <w:lang w:bidi="ar-SA"/>
                        </w:rPr>
                        <w:t>an other</w:t>
                      </w:r>
                      <w:proofErr w:type="gramEnd"/>
                      <w:r>
                        <w:rPr>
                          <w:rFonts w:ascii="Comic Sans MS" w:eastAsia="Comic Sans MS" w:hAnsi="Comic Sans MS" w:cs="Comic Sans MS"/>
                          <w:color w:val="000000"/>
                          <w:sz w:val="20"/>
                          <w:lang w:bidi="ar-SA"/>
                        </w:rPr>
                        <w:t xml:space="preserve"> Nursery the </w:t>
                      </w:r>
                      <w:proofErr w:type="spellStart"/>
                      <w:r>
                        <w:rPr>
                          <w:rFonts w:ascii="Comic Sans MS" w:eastAsia="Comic Sans MS" w:hAnsi="Comic Sans MS" w:cs="Comic Sans MS"/>
                          <w:color w:val="000000"/>
                          <w:sz w:val="20"/>
                          <w:lang w:bidi="ar-SA"/>
                        </w:rPr>
                        <w:t>SENCDo</w:t>
                      </w:r>
                      <w:proofErr w:type="spellEnd"/>
                      <w:r>
                        <w:rPr>
                          <w:rFonts w:ascii="Comic Sans MS" w:eastAsia="Comic Sans MS" w:hAnsi="Comic Sans MS" w:cs="Comic Sans MS"/>
                          <w:color w:val="000000"/>
                          <w:sz w:val="20"/>
                          <w:lang w:bidi="ar-SA"/>
                        </w:rPr>
                        <w:t xml:space="preserve"> will attend the Early Help meetings to ensure a smooth transition.</w:t>
                      </w:r>
                    </w:p>
                    <w:p w:rsidR="007208FC" w:rsidRPr="00E64C5B" w:rsidRDefault="007208FC" w:rsidP="00E64C5B">
                      <w:pPr>
                        <w:spacing w:after="20" w:line="276" w:lineRule="auto"/>
                        <w:ind w:left="720" w:right="207"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1CC93AE8" wp14:editId="6EE5A421">
                            <wp:extent cx="102235" cy="102235"/>
                            <wp:effectExtent l="0" t="0" r="0" b="0"/>
                            <wp:docPr id="1811" name="Picture 1811"/>
                            <wp:cNvGraphicFramePr/>
                            <a:graphic xmlns:a="http://schemas.openxmlformats.org/drawingml/2006/main">
                              <a:graphicData uri="http://schemas.openxmlformats.org/drawingml/2006/picture">
                                <pic:pic xmlns:pic="http://schemas.openxmlformats.org/drawingml/2006/picture">
                                  <pic:nvPicPr>
                                    <pic:cNvPr id="1811" name="Picture 1811"/>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Transition activities are planned in the second half of the summer term for all pupils. In addition to this, a programme of extra transition sessions is provided as appropriate to pupils with particular learning or social needs. These include additional opportunities to become familiarised with the key members of staff</w:t>
                      </w:r>
                      <w:r>
                        <w:rPr>
                          <w:rFonts w:ascii="Comic Sans MS" w:eastAsia="Comic Sans MS" w:hAnsi="Comic Sans MS" w:cs="Comic Sans MS"/>
                          <w:color w:val="000000"/>
                          <w:sz w:val="20"/>
                          <w:lang w:eastAsia="en-GB"/>
                        </w:rPr>
                        <w:t>.</w:t>
                      </w:r>
                    </w:p>
                    <w:p w:rsidR="007208FC" w:rsidRPr="00E64C5B" w:rsidRDefault="007208FC" w:rsidP="00E64C5B">
                      <w:pPr>
                        <w:spacing w:after="201" w:line="276" w:lineRule="auto"/>
                        <w:ind w:left="720" w:right="237"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7AD67B9F" wp14:editId="115189DC">
                            <wp:extent cx="102235" cy="101600"/>
                            <wp:effectExtent l="0" t="0" r="0" b="0"/>
                            <wp:docPr id="1830" name="Picture 1830"/>
                            <wp:cNvGraphicFramePr/>
                            <a:graphic xmlns:a="http://schemas.openxmlformats.org/drawingml/2006/main">
                              <a:graphicData uri="http://schemas.openxmlformats.org/drawingml/2006/picture">
                                <pic:pic xmlns:pic="http://schemas.openxmlformats.org/drawingml/2006/picture">
                                  <pic:nvPicPr>
                                    <pic:cNvPr id="1830" name="Picture 1830"/>
                                    <pic:cNvPicPr/>
                                  </pic:nvPicPr>
                                  <pic:blipFill>
                                    <a:blip r:embed="rId10"/>
                                    <a:stretch>
                                      <a:fillRect/>
                                    </a:stretch>
                                  </pic:blipFill>
                                  <pic:spPr>
                                    <a:xfrm>
                                      <a:off x="0" y="0"/>
                                      <a:ext cx="102235" cy="101600"/>
                                    </a:xfrm>
                                    <a:prstGeom prst="rect">
                                      <a:avLst/>
                                    </a:prstGeom>
                                  </pic:spPr>
                                </pic:pic>
                              </a:graphicData>
                            </a:graphic>
                          </wp:inline>
                        </w:drawing>
                      </w:r>
                      <w:r w:rsidRPr="00E64C5B">
                        <w:rPr>
                          <w:rFonts w:ascii="Arial" w:eastAsia="Arial" w:hAnsi="Arial" w:cs="Arial"/>
                          <w:color w:val="000000"/>
                          <w:sz w:val="20"/>
                          <w:lang w:eastAsia="en-GB"/>
                        </w:rPr>
                        <w:t xml:space="preserve"> </w:t>
                      </w:r>
                      <w:r>
                        <w:rPr>
                          <w:rFonts w:ascii="Comic Sans MS" w:eastAsia="Comic Sans MS" w:hAnsi="Comic Sans MS" w:cs="Comic Sans MS"/>
                          <w:color w:val="000000"/>
                          <w:sz w:val="20"/>
                          <w:lang w:eastAsia="en-GB"/>
                        </w:rPr>
                        <w:t>A</w:t>
                      </w:r>
                      <w:r w:rsidRPr="00E64C5B">
                        <w:rPr>
                          <w:rFonts w:ascii="Comic Sans MS" w:eastAsia="Comic Sans MS" w:hAnsi="Comic Sans MS" w:cs="Comic Sans MS"/>
                          <w:color w:val="000000"/>
                          <w:sz w:val="20"/>
                          <w:lang w:eastAsia="en-GB"/>
                        </w:rPr>
                        <w:t xml:space="preserve">ll paperwork </w:t>
                      </w:r>
                      <w:r>
                        <w:rPr>
                          <w:rFonts w:ascii="Comic Sans MS" w:eastAsia="Comic Sans MS" w:hAnsi="Comic Sans MS" w:cs="Comic Sans MS"/>
                          <w:color w:val="000000"/>
                          <w:sz w:val="20"/>
                          <w:lang w:eastAsia="en-GB"/>
                        </w:rPr>
                        <w:t xml:space="preserve">is </w:t>
                      </w:r>
                      <w:r w:rsidRPr="00E64C5B">
                        <w:rPr>
                          <w:rFonts w:ascii="Comic Sans MS" w:eastAsia="Comic Sans MS" w:hAnsi="Comic Sans MS" w:cs="Comic Sans MS"/>
                          <w:color w:val="000000"/>
                          <w:sz w:val="20"/>
                          <w:lang w:eastAsia="en-GB"/>
                        </w:rPr>
                        <w:t>confidentially</w:t>
                      </w:r>
                      <w:r>
                        <w:rPr>
                          <w:rFonts w:ascii="Comic Sans MS" w:eastAsia="Comic Sans MS" w:hAnsi="Comic Sans MS" w:cs="Comic Sans MS"/>
                          <w:color w:val="000000"/>
                          <w:sz w:val="20"/>
                          <w:lang w:eastAsia="en-GB"/>
                        </w:rPr>
                        <w:t xml:space="preserve"> passed to between settings/classes.</w:t>
                      </w:r>
                      <w:r w:rsidRPr="00E64C5B">
                        <w:rPr>
                          <w:rFonts w:ascii="Comic Sans MS" w:eastAsia="Comic Sans MS" w:hAnsi="Comic Sans MS" w:cs="Comic Sans MS"/>
                          <w:color w:val="000000"/>
                          <w:sz w:val="20"/>
                          <w:lang w:eastAsia="en-GB"/>
                        </w:rPr>
                        <w:t xml:space="preserve"> </w:t>
                      </w:r>
                    </w:p>
                    <w:p w:rsidR="007208FC" w:rsidRDefault="007208FC"/>
                    <w:p w:rsidR="007208FC" w:rsidRDefault="007208FC"/>
                    <w:p w:rsidR="007208FC" w:rsidRDefault="007208FC"/>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-342900</wp:posOffset>
                </wp:positionH>
                <wp:positionV relativeFrom="paragraph">
                  <wp:posOffset>2545080</wp:posOffset>
                </wp:positionV>
                <wp:extent cx="6431280" cy="2606040"/>
                <wp:effectExtent l="0" t="0" r="26670" b="22860"/>
                <wp:wrapNone/>
                <wp:docPr id="1397" name="Text Box 1397"/>
                <wp:cNvGraphicFramePr/>
                <a:graphic xmlns:a="http://schemas.openxmlformats.org/drawingml/2006/main">
                  <a:graphicData uri="http://schemas.microsoft.com/office/word/2010/wordprocessingShape">
                    <wps:wsp>
                      <wps:cNvSpPr txBox="1"/>
                      <wps:spPr>
                        <a:xfrm>
                          <a:off x="0" y="0"/>
                          <a:ext cx="6431280" cy="2606040"/>
                        </a:xfrm>
                        <a:prstGeom prst="rect">
                          <a:avLst/>
                        </a:prstGeom>
                        <a:solidFill>
                          <a:schemeClr val="lt1"/>
                        </a:solidFill>
                        <a:ln w="6350">
                          <a:solidFill>
                            <a:prstClr val="black"/>
                          </a:solidFill>
                        </a:ln>
                      </wps:spPr>
                      <wps:txbx>
                        <w:txbxContent>
                          <w:p w:rsidR="007208FC" w:rsidRPr="00E64C5B" w:rsidRDefault="007208FC" w:rsidP="00E64C5B">
                            <w:pPr>
                              <w:spacing w:after="221"/>
                              <w:ind w:left="629"/>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is the decision made about what type and how much support my child will receive? </w:t>
                            </w:r>
                          </w:p>
                          <w:p w:rsidR="007208FC" w:rsidRPr="00E64C5B" w:rsidRDefault="007208FC" w:rsidP="00E64C5B">
                            <w:pPr>
                              <w:spacing w:after="21"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6476505D" wp14:editId="29F5E22B">
                                  <wp:extent cx="102235" cy="102235"/>
                                  <wp:effectExtent l="0" t="0" r="0" b="0"/>
                                  <wp:docPr id="1739" name="Picture 1739"/>
                                  <wp:cNvGraphicFramePr/>
                                  <a:graphic xmlns:a="http://schemas.openxmlformats.org/drawingml/2006/main">
                                    <a:graphicData uri="http://schemas.openxmlformats.org/drawingml/2006/picture">
                                      <pic:pic xmlns:pic="http://schemas.openxmlformats.org/drawingml/2006/picture">
                                        <pic:nvPicPr>
                                          <pic:cNvPr id="1739" name="Picture 1739"/>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In making decisions about the type of support that is available within each year group and in place for individual pupils, our Senior Leadership Team consider termly pupil progress data, class teacher observation and any information about pupils’ wider barriers to learning – this includes emotional wellbeing and attendance. </w:t>
                            </w:r>
                            <w:r w:rsidRPr="00E64C5B">
                              <w:rPr>
                                <w:rFonts w:ascii="Comic Sans MS" w:eastAsia="Comic Sans MS" w:hAnsi="Comic Sans MS" w:cs="Comic Sans MS"/>
                                <w:color w:val="FF0000"/>
                                <w:sz w:val="20"/>
                                <w:lang w:eastAsia="en-GB"/>
                              </w:rPr>
                              <w:t xml:space="preserve"> </w:t>
                            </w:r>
                          </w:p>
                          <w:p w:rsidR="007208FC" w:rsidRPr="00E64C5B" w:rsidRDefault="007208FC" w:rsidP="00E64C5B">
                            <w:pPr>
                              <w:spacing w:after="20" w:line="276" w:lineRule="auto"/>
                              <w:ind w:left="720" w:right="18"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58F2520D" wp14:editId="6342B308">
                                  <wp:extent cx="102235" cy="101600"/>
                                  <wp:effectExtent l="0" t="0" r="0" b="0"/>
                                  <wp:docPr id="1753" name="Picture 1753"/>
                                  <wp:cNvGraphicFramePr/>
                                  <a:graphic xmlns:a="http://schemas.openxmlformats.org/drawingml/2006/main">
                                    <a:graphicData uri="http://schemas.openxmlformats.org/drawingml/2006/picture">
                                      <pic:pic xmlns:pic="http://schemas.openxmlformats.org/drawingml/2006/picture">
                                        <pic:nvPicPr>
                                          <pic:cNvPr id="1753" name="Picture 1753"/>
                                          <pic:cNvPicPr/>
                                        </pic:nvPicPr>
                                        <pic:blipFill>
                                          <a:blip r:embed="rId10"/>
                                          <a:stretch>
                                            <a:fillRect/>
                                          </a:stretch>
                                        </pic:blipFill>
                                        <pic:spPr>
                                          <a:xfrm>
                                            <a:off x="0" y="0"/>
                                            <a:ext cx="102235" cy="101600"/>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As part of Support Plan target setting and EHCP Annual Review processes, parental views on the strengths and needs of their children are discussed. Parental views are considered within the planning of support and provision wherever possible. </w:t>
                            </w:r>
                            <w:r w:rsidRPr="00E64C5B">
                              <w:rPr>
                                <w:rFonts w:ascii="Comic Sans MS" w:eastAsia="Comic Sans MS" w:hAnsi="Comic Sans MS" w:cs="Comic Sans MS"/>
                                <w:b/>
                                <w:color w:val="3333FF"/>
                                <w:sz w:val="20"/>
                                <w:lang w:eastAsia="en-GB"/>
                              </w:rPr>
                              <w:t xml:space="preserve"> </w:t>
                            </w:r>
                          </w:p>
                          <w:p w:rsidR="007208FC" w:rsidRDefault="007208FC" w:rsidP="00E64C5B">
                            <w:r w:rsidRPr="00E64C5B">
                              <w:rPr>
                                <w:rFonts w:ascii="Comic Sans MS" w:eastAsia="Comic Sans MS" w:hAnsi="Comic Sans MS" w:cs="Comic Sans MS"/>
                                <w:noProof/>
                                <w:color w:val="000000"/>
                                <w:sz w:val="20"/>
                                <w:lang w:eastAsia="en-GB"/>
                              </w:rPr>
                              <w:drawing>
                                <wp:inline distT="0" distB="0" distL="0" distR="0" wp14:anchorId="10DB32D8" wp14:editId="443A4263">
                                  <wp:extent cx="102235" cy="102235"/>
                                  <wp:effectExtent l="0" t="0" r="0" b="0"/>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Decisions may also be made in consultation with other agencies where appropriate, such as on the advice of an Educational Psychologist or Specialist Advisory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97" o:spid="_x0000_s1037" type="#_x0000_t202" style="position:absolute;margin-left:-27pt;margin-top:200.4pt;width:506.4pt;height:205.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" fillcolor="white [3201]" strokeweight=".5pt">
                <v:textbox>
                  <w:txbxContent>
                    <w:p w:rsidR="007208FC" w:rsidRPr="00E64C5B" w:rsidRDefault="007208FC" w:rsidP="00E64C5B">
                      <w:pPr>
                        <w:spacing w:after="221"/>
                        <w:ind w:left="629"/>
                        <w:rPr>
                          <w:rFonts w:ascii="Comic Sans MS" w:eastAsia="Comic Sans MS" w:hAnsi="Comic Sans MS" w:cs="Comic Sans MS"/>
                          <w:color w:val="000000"/>
                          <w:sz w:val="20"/>
                          <w:lang w:eastAsia="en-GB"/>
                        </w:rPr>
                      </w:pPr>
                      <w:r w:rsidRPr="00E64C5B">
                        <w:rPr>
                          <w:rFonts w:ascii="Comic Sans MS" w:eastAsia="Comic Sans MS" w:hAnsi="Comic Sans MS" w:cs="Comic Sans MS"/>
                          <w:b/>
                          <w:color w:val="3333FF"/>
                          <w:lang w:eastAsia="en-GB"/>
                        </w:rPr>
                        <w:t xml:space="preserve">How is the decision made about what type and how much support my child will receive? </w:t>
                      </w:r>
                    </w:p>
                    <w:p w:rsidR="007208FC" w:rsidRPr="00E64C5B" w:rsidRDefault="007208FC" w:rsidP="00E64C5B">
                      <w:pPr>
                        <w:spacing w:after="21" w:line="276" w:lineRule="auto"/>
                        <w:ind w:left="720"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6476505D" wp14:editId="29F5E22B">
                            <wp:extent cx="102235" cy="102235"/>
                            <wp:effectExtent l="0" t="0" r="0" b="0"/>
                            <wp:docPr id="1739" name="Picture 1739"/>
                            <wp:cNvGraphicFramePr/>
                            <a:graphic xmlns:a="http://schemas.openxmlformats.org/drawingml/2006/main">
                              <a:graphicData uri="http://schemas.openxmlformats.org/drawingml/2006/picture">
                                <pic:pic xmlns:pic="http://schemas.openxmlformats.org/drawingml/2006/picture">
                                  <pic:nvPicPr>
                                    <pic:cNvPr id="1739" name="Picture 1739"/>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In making decisions about the type of support that is available within each year group and in place for individual pupils, our Senior Leadership Team consider termly pupil progress data, class teacher observation and any information about pupils’ wider barriers to learning – this includes emotional wellbeing and attendance. </w:t>
                      </w:r>
                      <w:r w:rsidRPr="00E64C5B">
                        <w:rPr>
                          <w:rFonts w:ascii="Comic Sans MS" w:eastAsia="Comic Sans MS" w:hAnsi="Comic Sans MS" w:cs="Comic Sans MS"/>
                          <w:color w:val="FF0000"/>
                          <w:sz w:val="20"/>
                          <w:lang w:eastAsia="en-GB"/>
                        </w:rPr>
                        <w:t xml:space="preserve"> </w:t>
                      </w:r>
                    </w:p>
                    <w:p w:rsidR="007208FC" w:rsidRPr="00E64C5B" w:rsidRDefault="007208FC" w:rsidP="00E64C5B">
                      <w:pPr>
                        <w:spacing w:after="20" w:line="276" w:lineRule="auto"/>
                        <w:ind w:left="720" w:right="18" w:hanging="360"/>
                        <w:rPr>
                          <w:rFonts w:ascii="Comic Sans MS" w:eastAsia="Comic Sans MS" w:hAnsi="Comic Sans MS" w:cs="Comic Sans MS"/>
                          <w:color w:val="000000"/>
                          <w:sz w:val="20"/>
                          <w:lang w:eastAsia="en-GB"/>
                        </w:rPr>
                      </w:pPr>
                      <w:r w:rsidRPr="00E64C5B">
                        <w:rPr>
                          <w:rFonts w:ascii="Comic Sans MS" w:eastAsia="Comic Sans MS" w:hAnsi="Comic Sans MS" w:cs="Comic Sans MS"/>
                          <w:noProof/>
                          <w:color w:val="000000"/>
                          <w:sz w:val="20"/>
                          <w:lang w:eastAsia="en-GB"/>
                        </w:rPr>
                        <w:drawing>
                          <wp:inline distT="0" distB="0" distL="0" distR="0" wp14:anchorId="58F2520D" wp14:editId="6342B308">
                            <wp:extent cx="102235" cy="101600"/>
                            <wp:effectExtent l="0" t="0" r="0" b="0"/>
                            <wp:docPr id="1753" name="Picture 1753"/>
                            <wp:cNvGraphicFramePr/>
                            <a:graphic xmlns:a="http://schemas.openxmlformats.org/drawingml/2006/main">
                              <a:graphicData uri="http://schemas.openxmlformats.org/drawingml/2006/picture">
                                <pic:pic xmlns:pic="http://schemas.openxmlformats.org/drawingml/2006/picture">
                                  <pic:nvPicPr>
                                    <pic:cNvPr id="1753" name="Picture 1753"/>
                                    <pic:cNvPicPr/>
                                  </pic:nvPicPr>
                                  <pic:blipFill>
                                    <a:blip r:embed="rId10"/>
                                    <a:stretch>
                                      <a:fillRect/>
                                    </a:stretch>
                                  </pic:blipFill>
                                  <pic:spPr>
                                    <a:xfrm>
                                      <a:off x="0" y="0"/>
                                      <a:ext cx="102235" cy="101600"/>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 xml:space="preserve">As part of Support Plan target setting and EHCP Annual Review processes, parental views on the strengths and needs of their children are discussed. Parental views are considered within the planning of support and provision wherever possible. </w:t>
                      </w:r>
                      <w:r w:rsidRPr="00E64C5B">
                        <w:rPr>
                          <w:rFonts w:ascii="Comic Sans MS" w:eastAsia="Comic Sans MS" w:hAnsi="Comic Sans MS" w:cs="Comic Sans MS"/>
                          <w:b/>
                          <w:color w:val="3333FF"/>
                          <w:sz w:val="20"/>
                          <w:lang w:eastAsia="en-GB"/>
                        </w:rPr>
                        <w:t xml:space="preserve"> </w:t>
                      </w:r>
                    </w:p>
                    <w:p w:rsidR="007208FC" w:rsidRDefault="007208FC" w:rsidP="00E64C5B">
                      <w:r w:rsidRPr="00E64C5B">
                        <w:rPr>
                          <w:rFonts w:ascii="Comic Sans MS" w:eastAsia="Comic Sans MS" w:hAnsi="Comic Sans MS" w:cs="Comic Sans MS"/>
                          <w:noProof/>
                          <w:color w:val="000000"/>
                          <w:sz w:val="20"/>
                          <w:lang w:eastAsia="en-GB"/>
                        </w:rPr>
                        <w:drawing>
                          <wp:inline distT="0" distB="0" distL="0" distR="0" wp14:anchorId="10DB32D8" wp14:editId="443A4263">
                            <wp:extent cx="102235" cy="102235"/>
                            <wp:effectExtent l="0" t="0" r="0" b="0"/>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0"/>
                                    <a:stretch>
                                      <a:fillRect/>
                                    </a:stretch>
                                  </pic:blipFill>
                                  <pic:spPr>
                                    <a:xfrm>
                                      <a:off x="0" y="0"/>
                                      <a:ext cx="102235" cy="102235"/>
                                    </a:xfrm>
                                    <a:prstGeom prst="rect">
                                      <a:avLst/>
                                    </a:prstGeom>
                                  </pic:spPr>
                                </pic:pic>
                              </a:graphicData>
                            </a:graphic>
                          </wp:inline>
                        </w:drawing>
                      </w:r>
                      <w:r w:rsidRPr="00E64C5B">
                        <w:rPr>
                          <w:rFonts w:ascii="Arial" w:eastAsia="Arial" w:hAnsi="Arial" w:cs="Arial"/>
                          <w:color w:val="000000"/>
                          <w:sz w:val="20"/>
                          <w:lang w:eastAsia="en-GB"/>
                        </w:rPr>
                        <w:t xml:space="preserve"> </w:t>
                      </w:r>
                      <w:r w:rsidRPr="00E64C5B">
                        <w:rPr>
                          <w:rFonts w:ascii="Comic Sans MS" w:eastAsia="Comic Sans MS" w:hAnsi="Comic Sans MS" w:cs="Comic Sans MS"/>
                          <w:color w:val="000000"/>
                          <w:sz w:val="20"/>
                          <w:lang w:eastAsia="en-GB"/>
                        </w:rPr>
                        <w:t>Decisions may also be made in consultation with other agencies where appropriate, such as on the advice of an Educational Psychologist or Specialist Advisory Teacher.</w:t>
                      </w:r>
                    </w:p>
                  </w:txbxContent>
                </v:textbox>
              </v:shape>
            </w:pict>
          </mc:Fallback>
        </mc:AlternateContent>
      </w:r>
      <w:r>
        <w:br w:type="page"/>
      </w:r>
    </w:p>
    <w:p w:rsidR="0079072A" w:rsidRDefault="00773D44">
      <w:r>
        <w:rPr>
          <w:noProof/>
        </w:rPr>
        <w:lastRenderedPageBreak/>
        <mc:AlternateContent>
          <mc:Choice Requires="wps">
            <w:drawing>
              <wp:anchor distT="0" distB="0" distL="114300" distR="114300" simplePos="0" relativeHeight="251676672" behindDoc="0" locked="0" layoutInCell="1" allowOverlap="1">
                <wp:simplePos x="0" y="0"/>
                <wp:positionH relativeFrom="column">
                  <wp:posOffset>-236220</wp:posOffset>
                </wp:positionH>
                <wp:positionV relativeFrom="paragraph">
                  <wp:posOffset>3055620</wp:posOffset>
                </wp:positionV>
                <wp:extent cx="6393180" cy="5394960"/>
                <wp:effectExtent l="0" t="0" r="26670" b="15240"/>
                <wp:wrapNone/>
                <wp:docPr id="1400" name="Text Box 1400"/>
                <wp:cNvGraphicFramePr/>
                <a:graphic xmlns:a="http://schemas.openxmlformats.org/drawingml/2006/main">
                  <a:graphicData uri="http://schemas.microsoft.com/office/word/2010/wordprocessingShape">
                    <wps:wsp>
                      <wps:cNvSpPr txBox="1"/>
                      <wps:spPr>
                        <a:xfrm>
                          <a:off x="0" y="0"/>
                          <a:ext cx="6393180" cy="5394960"/>
                        </a:xfrm>
                        <a:prstGeom prst="rect">
                          <a:avLst/>
                        </a:prstGeom>
                        <a:solidFill>
                          <a:schemeClr val="lt1"/>
                        </a:solidFill>
                        <a:ln w="6350">
                          <a:solidFill>
                            <a:prstClr val="black"/>
                          </a:solidFill>
                        </a:ln>
                      </wps:spPr>
                      <wps:txbx>
                        <w:txbxContent>
                          <w:p w:rsidR="007208FC" w:rsidRPr="003E19DE" w:rsidRDefault="007208FC" w:rsidP="003E19DE">
                            <w:pPr>
                              <w:spacing w:after="0"/>
                              <w:ind w:left="610"/>
                              <w:jc w:val="center"/>
                              <w:rPr>
                                <w:rFonts w:ascii="Comic Sans MS" w:eastAsia="Comic Sans MS" w:hAnsi="Comic Sans MS" w:cs="Comic Sans MS"/>
                                <w:color w:val="000000"/>
                                <w:sz w:val="20"/>
                                <w:lang w:eastAsia="en-GB"/>
                              </w:rPr>
                            </w:pPr>
                            <w:r w:rsidRPr="003E19DE">
                              <w:rPr>
                                <w:rFonts w:ascii="Comic Sans MS" w:eastAsia="Comic Sans MS" w:hAnsi="Comic Sans MS" w:cs="Comic Sans MS"/>
                                <w:b/>
                                <w:color w:val="3333FF"/>
                                <w:lang w:eastAsia="en-GB"/>
                              </w:rPr>
                              <w:t xml:space="preserve">Who can I contact for further information? </w:t>
                            </w:r>
                          </w:p>
                          <w:p w:rsidR="007208FC" w:rsidRPr="003E19DE" w:rsidRDefault="007208FC" w:rsidP="003E19DE">
                            <w:pPr>
                              <w:spacing w:after="41"/>
                              <w:ind w:left="696"/>
                              <w:jc w:val="center"/>
                              <w:rPr>
                                <w:rFonts w:ascii="Comic Sans MS" w:eastAsia="Comic Sans MS" w:hAnsi="Comic Sans MS" w:cs="Comic Sans MS"/>
                                <w:color w:val="000000"/>
                                <w:sz w:val="20"/>
                                <w:lang w:eastAsia="en-GB"/>
                              </w:rPr>
                            </w:pPr>
                            <w:r w:rsidRPr="003E19DE">
                              <w:rPr>
                                <w:rFonts w:ascii="Comic Sans MS" w:eastAsia="Comic Sans MS" w:hAnsi="Comic Sans MS" w:cs="Comic Sans MS"/>
                                <w:b/>
                                <w:color w:val="FF0000"/>
                                <w:sz w:val="20"/>
                                <w:lang w:eastAsia="en-GB"/>
                              </w:rPr>
                              <w:t xml:space="preserve"> </w:t>
                            </w:r>
                          </w:p>
                          <w:p w:rsidR="007208FC" w:rsidRPr="003E19DE" w:rsidRDefault="007208FC" w:rsidP="003E19DE">
                            <w:pPr>
                              <w:spacing w:after="22" w:line="275" w:lineRule="auto"/>
                              <w:ind w:left="720" w:right="1449"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151CE550" wp14:editId="1095E058">
                                  <wp:extent cx="102235" cy="102235"/>
                                  <wp:effectExtent l="0" t="0" r="0" b="0"/>
                                  <wp:docPr id="1924" name="Picture 1924"/>
                                  <wp:cNvGraphicFramePr/>
                                  <a:graphic xmlns:a="http://schemas.openxmlformats.org/drawingml/2006/main">
                                    <a:graphicData uri="http://schemas.openxmlformats.org/drawingml/2006/picture">
                                      <pic:pic xmlns:pic="http://schemas.openxmlformats.org/drawingml/2006/picture">
                                        <pic:nvPicPr>
                                          <pic:cNvPr id="1924" name="Picture 1924"/>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b/>
                                <w:color w:val="000000"/>
                                <w:sz w:val="20"/>
                                <w:lang w:eastAsia="en-GB"/>
                              </w:rPr>
                              <w:t xml:space="preserve">The first point of contact for parents / carers is always the child’s class teacher.  </w:t>
                            </w:r>
                          </w:p>
                          <w:p w:rsidR="007208FC" w:rsidRPr="003E19DE" w:rsidRDefault="007208FC" w:rsidP="003E19DE">
                            <w:pPr>
                              <w:spacing w:after="2" w:line="275" w:lineRule="auto"/>
                              <w:ind w:left="720"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60CC3EDF" wp14:editId="1694E5FA">
                                  <wp:extent cx="102235" cy="101599"/>
                                  <wp:effectExtent l="0" t="0" r="0" b="0"/>
                                  <wp:docPr id="1930" name="Picture 1930"/>
                                  <wp:cNvGraphicFramePr/>
                                  <a:graphic xmlns:a="http://schemas.openxmlformats.org/drawingml/2006/main">
                                    <a:graphicData uri="http://schemas.openxmlformats.org/drawingml/2006/picture">
                                      <pic:pic xmlns:pic="http://schemas.openxmlformats.org/drawingml/2006/picture">
                                        <pic:nvPicPr>
                                          <pic:cNvPr id="1930" name="Picture 1930"/>
                                          <pic:cNvPicPr/>
                                        </pic:nvPicPr>
                                        <pic:blipFill>
                                          <a:blip r:embed="rId10"/>
                                          <a:stretch>
                                            <a:fillRect/>
                                          </a:stretch>
                                        </pic:blipFill>
                                        <pic:spPr>
                                          <a:xfrm>
                                            <a:off x="0" y="0"/>
                                            <a:ext cx="102235" cy="101599"/>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An appointment can also be made to meet with </w:t>
                            </w:r>
                            <w:r w:rsidRPr="003E19DE">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Julie Chandler</w:t>
                            </w:r>
                            <w:r w:rsidRPr="003E19DE">
                              <w:rPr>
                                <w:rFonts w:ascii="Comic Sans MS" w:eastAsia="Comic Sans MS" w:hAnsi="Comic Sans MS" w:cs="Comic Sans MS"/>
                                <w:color w:val="000000"/>
                                <w:sz w:val="20"/>
                                <w:lang w:eastAsia="en-GB"/>
                              </w:rPr>
                              <w:t>, our Special Educational Needs  Co-ordinator (</w:t>
                            </w:r>
                            <w:proofErr w:type="spellStart"/>
                            <w:r w:rsidRPr="003E19DE">
                              <w:rPr>
                                <w:rFonts w:ascii="Comic Sans MS" w:eastAsia="Comic Sans MS" w:hAnsi="Comic Sans MS" w:cs="Comic Sans MS"/>
                                <w:color w:val="000000"/>
                                <w:sz w:val="20"/>
                                <w:lang w:eastAsia="en-GB"/>
                              </w:rPr>
                              <w:t>SENCo</w:t>
                            </w:r>
                            <w:proofErr w:type="spellEnd"/>
                            <w:r w:rsidRPr="003E19DE">
                              <w:rPr>
                                <w:rFonts w:ascii="Comic Sans MS" w:eastAsia="Comic Sans MS" w:hAnsi="Comic Sans MS" w:cs="Comic Sans MS"/>
                                <w:color w:val="000000"/>
                                <w:sz w:val="20"/>
                                <w:lang w:eastAsia="en-GB"/>
                              </w:rPr>
                              <w:t xml:space="preserve">) or </w:t>
                            </w:r>
                            <w:r w:rsidRPr="003E19DE">
                              <w:rPr>
                                <w:rFonts w:ascii="Comic Sans MS" w:eastAsia="Comic Sans MS" w:hAnsi="Comic Sans MS" w:cs="Comic Sans MS"/>
                                <w:b/>
                                <w:color w:val="000000"/>
                                <w:sz w:val="20"/>
                                <w:lang w:eastAsia="en-GB"/>
                              </w:rPr>
                              <w:t>M</w:t>
                            </w:r>
                            <w:r>
                              <w:rPr>
                                <w:rFonts w:ascii="Comic Sans MS" w:eastAsia="Comic Sans MS" w:hAnsi="Comic Sans MS" w:cs="Comic Sans MS"/>
                                <w:b/>
                                <w:color w:val="000000"/>
                                <w:sz w:val="20"/>
                                <w:lang w:eastAsia="en-GB"/>
                              </w:rPr>
                              <w:t>iss Wilson(</w:t>
                            </w:r>
                            <w:r w:rsidRPr="003E19DE">
                              <w:rPr>
                                <w:rFonts w:ascii="Comic Sans MS" w:eastAsia="Comic Sans MS" w:hAnsi="Comic Sans MS" w:cs="Comic Sans MS"/>
                                <w:color w:val="000000"/>
                                <w:sz w:val="20"/>
                                <w:lang w:eastAsia="en-GB"/>
                              </w:rPr>
                              <w:t xml:space="preserve">trainee </w:t>
                            </w:r>
                            <w:proofErr w:type="spellStart"/>
                            <w:r w:rsidRPr="003E19DE">
                              <w:rPr>
                                <w:rFonts w:ascii="Comic Sans MS" w:eastAsia="Comic Sans MS" w:hAnsi="Comic Sans MS" w:cs="Comic Sans MS"/>
                                <w:color w:val="000000"/>
                                <w:sz w:val="20"/>
                                <w:lang w:eastAsia="en-GB"/>
                              </w:rPr>
                              <w:t>SENCo</w:t>
                            </w:r>
                            <w:proofErr w:type="spellEnd"/>
                            <w:r>
                              <w:rPr>
                                <w:rFonts w:ascii="Comic Sans MS" w:eastAsia="Comic Sans MS" w:hAnsi="Comic Sans MS" w:cs="Comic Sans MS"/>
                                <w:b/>
                                <w:color w:val="000000"/>
                                <w:sz w:val="20"/>
                                <w:lang w:eastAsia="en-GB"/>
                              </w:rPr>
                              <w:t>)</w:t>
                            </w:r>
                            <w:r w:rsidRPr="003E19DE">
                              <w:rPr>
                                <w:rFonts w:ascii="Comic Sans MS" w:eastAsia="Comic Sans MS" w:hAnsi="Comic Sans MS" w:cs="Comic Sans MS"/>
                                <w:color w:val="000000"/>
                                <w:sz w:val="20"/>
                                <w:lang w:eastAsia="en-GB"/>
                              </w:rPr>
                              <w:t xml:space="preserve">, our </w:t>
                            </w:r>
                            <w:r>
                              <w:rPr>
                                <w:rFonts w:ascii="Comic Sans MS" w:eastAsia="Comic Sans MS" w:hAnsi="Comic Sans MS" w:cs="Comic Sans MS"/>
                                <w:color w:val="000000"/>
                                <w:sz w:val="20"/>
                                <w:lang w:eastAsia="en-GB"/>
                              </w:rPr>
                              <w:t>if your child is in Sherwood Class</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8"/>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21"/>
                              <w:ind w:left="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6947700D" wp14:editId="74A28074">
                                  <wp:extent cx="102235" cy="101600"/>
                                  <wp:effectExtent l="0" t="0" r="0" b="0"/>
                                  <wp:docPr id="1948" name="Picture 1948"/>
                                  <wp:cNvGraphicFramePr/>
                                  <a:graphic xmlns:a="http://schemas.openxmlformats.org/drawingml/2006/main">
                                    <a:graphicData uri="http://schemas.openxmlformats.org/drawingml/2006/picture">
                                      <pic:pic xmlns:pic="http://schemas.openxmlformats.org/drawingml/2006/picture">
                                        <pic:nvPicPr>
                                          <pic:cNvPr id="1948" name="Picture 1948"/>
                                          <pic:cNvPicPr/>
                                        </pic:nvPicPr>
                                        <pic:blipFill>
                                          <a:blip r:embed="rId10"/>
                                          <a:stretch>
                                            <a:fillRect/>
                                          </a:stretch>
                                        </pic:blipFill>
                                        <pic:spPr>
                                          <a:xfrm>
                                            <a:off x="0" y="0"/>
                                            <a:ext cx="102235" cy="101600"/>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Look at our SEND policy on our website as well as the other policies referred to above. </w:t>
                            </w:r>
                          </w:p>
                          <w:p w:rsidR="007208FC" w:rsidRPr="003E19DE" w:rsidRDefault="007208FC" w:rsidP="003E19DE">
                            <w:pPr>
                              <w:spacing w:after="40"/>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6" w:lineRule="auto"/>
                              <w:ind w:left="720" w:right="690" w:hanging="360"/>
                              <w:jc w:val="both"/>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1926EB43" wp14:editId="051C2C68">
                                  <wp:extent cx="102235" cy="102235"/>
                                  <wp:effectExtent l="0" t="0" r="0" b="0"/>
                                  <wp:docPr id="1958" name="Picture 1958"/>
                                  <wp:cNvGraphicFramePr/>
                                  <a:graphic xmlns:a="http://schemas.openxmlformats.org/drawingml/2006/main">
                                    <a:graphicData uri="http://schemas.openxmlformats.org/drawingml/2006/picture">
                                      <pic:pic xmlns:pic="http://schemas.openxmlformats.org/drawingml/2006/picture">
                                        <pic:nvPicPr>
                                          <pic:cNvPr id="1958" name="Picture 1958"/>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Contact the </w:t>
                            </w:r>
                            <w:r w:rsidRPr="003E19DE">
                              <w:rPr>
                                <w:rFonts w:ascii="Comic Sans MS" w:eastAsia="Comic Sans MS" w:hAnsi="Comic Sans MS" w:cs="Comic Sans MS"/>
                                <w:b/>
                                <w:color w:val="000000"/>
                                <w:sz w:val="20"/>
                                <w:lang w:eastAsia="en-GB"/>
                              </w:rPr>
                              <w:t>Cumbria SEND Information, Advice and Support Service</w:t>
                            </w:r>
                            <w:hyperlink r:id="rId25">
                              <w:r w:rsidRPr="003E19DE">
                                <w:rPr>
                                  <w:rFonts w:ascii="Comic Sans MS" w:eastAsia="Comic Sans MS" w:hAnsi="Comic Sans MS" w:cs="Comic Sans MS"/>
                                  <w:color w:val="000000"/>
                                  <w:sz w:val="20"/>
                                  <w:lang w:eastAsia="en-GB"/>
                                </w:rPr>
                                <w:t xml:space="preserve"> </w:t>
                              </w:r>
                            </w:hyperlink>
                            <w:hyperlink r:id="rId26">
                              <w:r w:rsidRPr="003E19DE">
                                <w:rPr>
                                  <w:rFonts w:ascii="Comic Sans MS" w:eastAsia="Comic Sans MS" w:hAnsi="Comic Sans MS" w:cs="Comic Sans MS"/>
                                  <w:color w:val="0000FF"/>
                                  <w:sz w:val="20"/>
                                  <w:u w:val="single" w:color="0000FF"/>
                                  <w:lang w:eastAsia="en-GB"/>
                                </w:rPr>
                                <w:t>Cumberland SENDIASS</w:t>
                              </w:r>
                            </w:hyperlink>
                            <w:hyperlink r:id="rId27">
                              <w:r w:rsidRPr="003E19DE">
                                <w:rPr>
                                  <w:rFonts w:ascii="Comic Sans MS" w:eastAsia="Comic Sans MS" w:hAnsi="Comic Sans MS" w:cs="Comic Sans MS"/>
                                  <w:color w:val="000000"/>
                                  <w:sz w:val="20"/>
                                  <w:lang w:eastAsia="en-GB"/>
                                </w:rPr>
                                <w:t xml:space="preserve"> </w:t>
                              </w:r>
                            </w:hyperlink>
                            <w:r w:rsidRPr="003E19DE">
                              <w:rPr>
                                <w:rFonts w:ascii="Comic Sans MS" w:eastAsia="Comic Sans MS" w:hAnsi="Comic Sans MS" w:cs="Comic Sans MS"/>
                                <w:color w:val="000000"/>
                                <w:sz w:val="20"/>
                                <w:lang w:eastAsia="en-GB"/>
                              </w:rPr>
                              <w:t xml:space="preserve"> The SEND IAS Service Co-ordinator for North Carlisle is </w:t>
                            </w:r>
                            <w:r w:rsidRPr="003E19DE">
                              <w:rPr>
                                <w:rFonts w:ascii="Comic Sans MS" w:eastAsia="Comic Sans MS" w:hAnsi="Comic Sans MS" w:cs="Comic Sans MS"/>
                                <w:b/>
                                <w:color w:val="000000"/>
                                <w:sz w:val="20"/>
                                <w:lang w:eastAsia="en-GB"/>
                              </w:rPr>
                              <w:t>Joanne Thomlinson</w:t>
                            </w:r>
                            <w:r w:rsidRPr="003E19DE">
                              <w:rPr>
                                <w:rFonts w:ascii="Comic Sans MS" w:eastAsia="Comic Sans MS" w:hAnsi="Comic Sans MS" w:cs="Comic Sans MS"/>
                                <w:color w:val="000000"/>
                                <w:sz w:val="20"/>
                                <w:lang w:eastAsia="en-GB"/>
                              </w:rPr>
                              <w:t xml:space="preserve">, </w:t>
                            </w:r>
                            <w:r w:rsidRPr="003E19DE">
                              <w:rPr>
                                <w:rFonts w:ascii="Comic Sans MS" w:eastAsia="Comic Sans MS" w:hAnsi="Comic Sans MS" w:cs="Comic Sans MS"/>
                                <w:color w:val="212529"/>
                                <w:sz w:val="20"/>
                                <w:lang w:eastAsia="en-GB"/>
                              </w:rPr>
                              <w:t xml:space="preserve">07825 584865 </w:t>
                            </w:r>
                            <w:r w:rsidRPr="003E19DE">
                              <w:rPr>
                                <w:rFonts w:ascii="Comic Sans MS" w:eastAsia="Comic Sans MS" w:hAnsi="Comic Sans MS" w:cs="Comic Sans MS"/>
                                <w:color w:val="000000"/>
                                <w:sz w:val="20"/>
                                <w:lang w:eastAsia="en-GB"/>
                              </w:rPr>
                              <w:t xml:space="preserve"> </w:t>
                            </w:r>
                            <w:r w:rsidRPr="003E19DE">
                              <w:rPr>
                                <w:rFonts w:ascii="Comic Sans MS" w:eastAsia="Comic Sans MS" w:hAnsi="Comic Sans MS" w:cs="Comic Sans MS"/>
                                <w:color w:val="0000FF"/>
                                <w:sz w:val="20"/>
                                <w:u w:val="single" w:color="0000FF"/>
                                <w:lang w:eastAsia="en-GB"/>
                              </w:rPr>
                              <w:t>joanne.thomlinson@cumberland.gov.uk</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19"/>
                              <w:ind w:left="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24E034B3" wp14:editId="4852833B">
                                  <wp:extent cx="102235" cy="102235"/>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Contact </w:t>
                            </w:r>
                            <w:r w:rsidRPr="003E19DE">
                              <w:rPr>
                                <w:rFonts w:ascii="Comic Sans MS" w:eastAsia="Comic Sans MS" w:hAnsi="Comic Sans MS" w:cs="Comic Sans MS"/>
                                <w:b/>
                                <w:color w:val="000000"/>
                                <w:sz w:val="20"/>
                                <w:lang w:eastAsia="en-GB"/>
                              </w:rPr>
                              <w:t>IPSEA</w:t>
                            </w:r>
                            <w:r w:rsidRPr="003E19DE">
                              <w:rPr>
                                <w:rFonts w:ascii="Comic Sans MS" w:eastAsia="Comic Sans MS" w:hAnsi="Comic Sans MS" w:cs="Comic Sans MS"/>
                                <w:color w:val="000000"/>
                                <w:sz w:val="20"/>
                                <w:lang w:eastAsia="en-GB"/>
                              </w:rPr>
                              <w:t xml:space="preserve"> (Independent Parental Special Education Advice) </w:t>
                            </w:r>
                            <w:hyperlink r:id="rId28">
                              <w:r w:rsidRPr="003E19DE">
                                <w:rPr>
                                  <w:rFonts w:ascii="Comic Sans MS" w:eastAsia="Comic Sans MS" w:hAnsi="Comic Sans MS" w:cs="Comic Sans MS"/>
                                  <w:color w:val="3333FF"/>
                                  <w:sz w:val="20"/>
                                  <w:u w:val="single" w:color="3333FF"/>
                                  <w:lang w:eastAsia="en-GB"/>
                                </w:rPr>
                                <w:t>www.ipsea.org.uk</w:t>
                              </w:r>
                            </w:hyperlink>
                            <w:hyperlink r:id="rId29">
                              <w:r w:rsidRPr="003E19DE">
                                <w:rPr>
                                  <w:rFonts w:ascii="Comic Sans MS" w:eastAsia="Comic Sans MS" w:hAnsi="Comic Sans MS" w:cs="Comic Sans MS"/>
                                  <w:color w:val="000000"/>
                                  <w:sz w:val="20"/>
                                  <w:lang w:eastAsia="en-GB"/>
                                </w:rPr>
                                <w:t xml:space="preserve"> </w:t>
                              </w:r>
                            </w:hyperlink>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6" w:lineRule="auto"/>
                              <w:ind w:left="720"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20813DDC" wp14:editId="192EE915">
                                  <wp:extent cx="102235" cy="102235"/>
                                  <wp:effectExtent l="0" t="0" r="0" b="0"/>
                                  <wp:docPr id="1998" name="Picture 1998"/>
                                  <wp:cNvGraphicFramePr/>
                                  <a:graphic xmlns:a="http://schemas.openxmlformats.org/drawingml/2006/main">
                                    <a:graphicData uri="http://schemas.openxmlformats.org/drawingml/2006/picture">
                                      <pic:pic xmlns:pic="http://schemas.openxmlformats.org/drawingml/2006/picture">
                                        <pic:nvPicPr>
                                          <pic:cNvPr id="1998" name="Picture 1998"/>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SEND Alliance Cumbria (SENDAC) is the official Parent Carer forum for parents and carers of children and young people with additional needs and disabilities in Cumbria -</w:t>
                            </w:r>
                            <w:hyperlink r:id="rId30">
                              <w:r w:rsidRPr="003E19DE">
                                <w:rPr>
                                  <w:rFonts w:ascii="Comic Sans MS" w:eastAsia="Comic Sans MS" w:hAnsi="Comic Sans MS" w:cs="Comic Sans MS"/>
                                  <w:color w:val="000000"/>
                                  <w:sz w:val="20"/>
                                  <w:lang w:eastAsia="en-GB"/>
                                </w:rPr>
                                <w:t xml:space="preserve"> </w:t>
                              </w:r>
                            </w:hyperlink>
                            <w:hyperlink r:id="rId31">
                              <w:r w:rsidRPr="003E19DE">
                                <w:rPr>
                                  <w:rFonts w:ascii="Comic Sans MS" w:eastAsia="Comic Sans MS" w:hAnsi="Comic Sans MS" w:cs="Comic Sans MS"/>
                                  <w:color w:val="0000FF"/>
                                  <w:sz w:val="20"/>
                                  <w:u w:val="single" w:color="0000FF"/>
                                  <w:lang w:eastAsia="en-GB"/>
                                </w:rPr>
                                <w:t xml:space="preserve">Home </w:t>
                              </w:r>
                            </w:hyperlink>
                            <w:hyperlink r:id="rId32">
                              <w:r w:rsidRPr="003E19DE">
                                <w:rPr>
                                  <w:rFonts w:ascii="Comic Sans MS" w:eastAsia="Comic Sans MS" w:hAnsi="Comic Sans MS" w:cs="Comic Sans MS"/>
                                  <w:color w:val="0000FF"/>
                                  <w:sz w:val="20"/>
                                  <w:u w:val="single" w:color="0000FF"/>
                                  <w:lang w:eastAsia="en-GB"/>
                                </w:rPr>
                                <w:t xml:space="preserve">- </w:t>
                              </w:r>
                            </w:hyperlink>
                            <w:hyperlink r:id="rId33">
                              <w:r w:rsidRPr="003E19DE">
                                <w:rPr>
                                  <w:rFonts w:ascii="Comic Sans MS" w:eastAsia="Comic Sans MS" w:hAnsi="Comic Sans MS" w:cs="Comic Sans MS"/>
                                  <w:color w:val="0000FF"/>
                                  <w:sz w:val="20"/>
                                  <w:u w:val="single" w:color="0000FF"/>
                                  <w:lang w:eastAsia="en-GB"/>
                                </w:rPr>
                                <w:t>SENDAC Home</w:t>
                              </w:r>
                            </w:hyperlink>
                            <w:hyperlink r:id="rId34">
                              <w:r w:rsidRPr="003E19DE">
                                <w:rPr>
                                  <w:rFonts w:ascii="Comic Sans MS" w:eastAsia="Comic Sans MS" w:hAnsi="Comic Sans MS" w:cs="Comic Sans MS"/>
                                  <w:color w:val="0000FF"/>
                                  <w:sz w:val="20"/>
                                  <w:lang w:eastAsia="en-GB"/>
                                </w:rPr>
                                <w:t xml:space="preserve"> </w:t>
                              </w:r>
                            </w:hyperlink>
                            <w:hyperlink r:id="rId35">
                              <w:r w:rsidRPr="003E19DE">
                                <w:rPr>
                                  <w:rFonts w:ascii="Comic Sans MS" w:eastAsia="Comic Sans MS" w:hAnsi="Comic Sans MS" w:cs="Comic Sans MS"/>
                                  <w:color w:val="0000FF"/>
                                  <w:sz w:val="20"/>
                                  <w:u w:val="single" w:color="0000FF"/>
                                  <w:lang w:eastAsia="en-GB"/>
                                </w:rPr>
                                <w:t>Page</w:t>
                              </w:r>
                            </w:hyperlink>
                            <w:hyperlink r:id="rId36">
                              <w:r w:rsidRPr="003E19DE">
                                <w:rPr>
                                  <w:rFonts w:ascii="Comic Sans MS" w:eastAsia="Comic Sans MS" w:hAnsi="Comic Sans MS" w:cs="Comic Sans MS"/>
                                  <w:color w:val="000000"/>
                                  <w:sz w:val="20"/>
                                  <w:lang w:eastAsia="en-GB"/>
                                </w:rPr>
                                <w:t xml:space="preserve"> </w:t>
                              </w:r>
                            </w:hyperlink>
                          </w:p>
                          <w:p w:rsidR="007208FC" w:rsidRPr="003E19DE" w:rsidRDefault="007208FC" w:rsidP="003E19DE">
                            <w:pPr>
                              <w:spacing w:after="40"/>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7" w:lineRule="auto"/>
                              <w:ind w:left="720" w:right="90" w:hanging="360"/>
                              <w:jc w:val="both"/>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37B07B09" wp14:editId="086CC8C9">
                                  <wp:extent cx="102235" cy="102235"/>
                                  <wp:effectExtent l="0" t="0" r="0" b="0"/>
                                  <wp:docPr id="2017" name="Picture 2017"/>
                                  <wp:cNvGraphicFramePr/>
                                  <a:graphic xmlns:a="http://schemas.openxmlformats.org/drawingml/2006/main">
                                    <a:graphicData uri="http://schemas.openxmlformats.org/drawingml/2006/picture">
                                      <pic:pic xmlns:pic="http://schemas.openxmlformats.org/drawingml/2006/picture">
                                        <pic:nvPicPr>
                                          <pic:cNvPr id="2017" name="Picture 2017"/>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If you are considering whether your child should join the school, contact the School Office to make an appointment to meet our Headteacher, </w:t>
                            </w:r>
                            <w:r>
                              <w:rPr>
                                <w:rFonts w:ascii="Comic Sans MS" w:eastAsia="Comic Sans MS" w:hAnsi="Comic Sans MS" w:cs="Comic Sans MS"/>
                                <w:b/>
                                <w:color w:val="000000"/>
                                <w:sz w:val="20"/>
                                <w:lang w:eastAsia="en-GB"/>
                              </w:rPr>
                              <w:t>Mrs Paula Burns</w:t>
                            </w:r>
                            <w:r w:rsidRPr="003E19DE">
                              <w:rPr>
                                <w:rFonts w:ascii="Comic Sans MS" w:eastAsia="Comic Sans MS" w:hAnsi="Comic Sans MS" w:cs="Comic Sans MS"/>
                                <w:b/>
                                <w:color w:val="000000"/>
                                <w:sz w:val="20"/>
                                <w:lang w:eastAsia="en-GB"/>
                              </w:rPr>
                              <w:t>.</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Default="007208FC" w:rsidP="003E19DE">
                            <w:r w:rsidRPr="003E19DE">
                              <w:rPr>
                                <w:rFonts w:ascii="Comic Sans MS" w:eastAsia="Comic Sans MS" w:hAnsi="Comic Sans MS" w:cs="Comic Sans MS"/>
                                <w:noProof/>
                                <w:color w:val="000000"/>
                                <w:sz w:val="20"/>
                                <w:lang w:eastAsia="en-GB"/>
                              </w:rPr>
                              <w:drawing>
                                <wp:inline distT="0" distB="0" distL="0" distR="0" wp14:anchorId="505F898E" wp14:editId="7C2CF1D0">
                                  <wp:extent cx="102235" cy="102235"/>
                                  <wp:effectExtent l="0" t="0" r="0" b="0"/>
                                  <wp:docPr id="2025" name="Picture 2025"/>
                                  <wp:cNvGraphicFramePr/>
                                  <a:graphic xmlns:a="http://schemas.openxmlformats.org/drawingml/2006/main">
                                    <a:graphicData uri="http://schemas.openxmlformats.org/drawingml/2006/picture">
                                      <pic:pic xmlns:pic="http://schemas.openxmlformats.org/drawingml/2006/picture">
                                        <pic:nvPicPr>
                                          <pic:cNvPr id="2025" name="Picture 2025"/>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b/>
                                <w:color w:val="000000"/>
                                <w:sz w:val="20"/>
                                <w:lang w:eastAsia="en-GB"/>
                              </w:rPr>
                              <w:t xml:space="preserve">Cumbria’s SEND Local Offer can be accessed at </w:t>
                            </w:r>
                            <w:hyperlink r:id="rId37">
                              <w:r w:rsidRPr="003E19DE">
                                <w:rPr>
                                  <w:rFonts w:ascii="Comic Sans MS" w:eastAsia="Comic Sans MS" w:hAnsi="Comic Sans MS" w:cs="Comic Sans MS"/>
                                  <w:color w:val="0000FF"/>
                                  <w:sz w:val="20"/>
                                  <w:u w:val="single" w:color="0000FF"/>
                                  <w:lang w:eastAsia="en-GB"/>
                                </w:rPr>
                                <w:t>Families Information</w:t>
                              </w:r>
                            </w:hyperlink>
                            <w:hyperlink r:id="rId38">
                              <w:r w:rsidRPr="003E19DE">
                                <w:rPr>
                                  <w:rFonts w:ascii="Comic Sans MS" w:eastAsia="Comic Sans MS" w:hAnsi="Comic Sans MS" w:cs="Comic Sans MS"/>
                                  <w:color w:val="0000FF"/>
                                  <w:sz w:val="20"/>
                                  <w:u w:val="single" w:color="0000FF"/>
                                  <w:lang w:eastAsia="en-GB"/>
                                </w:rPr>
                                <w:t xml:space="preserve"> | </w:t>
                              </w:r>
                            </w:hyperlink>
                            <w:hyperlink r:id="rId39">
                              <w:r w:rsidRPr="003E19DE">
                                <w:rPr>
                                  <w:rFonts w:ascii="Comic Sans MS" w:eastAsia="Comic Sans MS" w:hAnsi="Comic Sans MS" w:cs="Comic Sans MS"/>
                                  <w:color w:val="0000FF"/>
                                  <w:sz w:val="20"/>
                                  <w:u w:val="single" w:color="0000FF"/>
                                  <w:lang w:eastAsia="en-GB"/>
                                </w:rPr>
                                <w:t>SEND Information Hub</w:t>
                              </w:r>
                            </w:hyperlink>
                            <w:hyperlink r:id="rId40">
                              <w:r w:rsidRPr="003E19DE">
                                <w:rPr>
                                  <w:rFonts w:ascii="Comic Sans MS" w:eastAsia="Comic Sans MS" w:hAnsi="Comic Sans MS" w:cs="Comic Sans MS"/>
                                  <w:color w:val="0000FF"/>
                                  <w:sz w:val="20"/>
                                  <w:lang w:eastAsia="en-GB"/>
                                </w:rPr>
                                <w:t xml:space="preserve"> </w:t>
                              </w:r>
                            </w:hyperlink>
                            <w:hyperlink r:id="rId41">
                              <w:r w:rsidRPr="003E19DE">
                                <w:rPr>
                                  <w:rFonts w:ascii="Comic Sans MS" w:eastAsia="Comic Sans MS" w:hAnsi="Comic Sans MS" w:cs="Comic Sans MS"/>
                                  <w:color w:val="0000FF"/>
                                  <w:sz w:val="20"/>
                                  <w:u w:val="single" w:color="0000FF"/>
                                  <w:lang w:eastAsia="en-GB"/>
                                </w:rPr>
                                <w:t>(Local Offer) (cumberland.gov.uk)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00" o:spid="_x0000_s1038" type="#_x0000_t202" style="position:absolute;margin-left:-18.6pt;margin-top:240.6pt;width:503.4pt;height:424.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" fillcolor="white [3201]" strokeweight=".5pt">
                <v:textbox>
                  <w:txbxContent>
                    <w:p w:rsidR="007208FC" w:rsidRPr="003E19DE" w:rsidRDefault="007208FC" w:rsidP="003E19DE">
                      <w:pPr>
                        <w:spacing w:after="0"/>
                        <w:ind w:left="610"/>
                        <w:jc w:val="center"/>
                        <w:rPr>
                          <w:rFonts w:ascii="Comic Sans MS" w:eastAsia="Comic Sans MS" w:hAnsi="Comic Sans MS" w:cs="Comic Sans MS"/>
                          <w:color w:val="000000"/>
                          <w:sz w:val="20"/>
                          <w:lang w:eastAsia="en-GB"/>
                        </w:rPr>
                      </w:pPr>
                      <w:r w:rsidRPr="003E19DE">
                        <w:rPr>
                          <w:rFonts w:ascii="Comic Sans MS" w:eastAsia="Comic Sans MS" w:hAnsi="Comic Sans MS" w:cs="Comic Sans MS"/>
                          <w:b/>
                          <w:color w:val="3333FF"/>
                          <w:lang w:eastAsia="en-GB"/>
                        </w:rPr>
                        <w:t xml:space="preserve">Who can I contact for further information? </w:t>
                      </w:r>
                    </w:p>
                    <w:p w:rsidR="007208FC" w:rsidRPr="003E19DE" w:rsidRDefault="007208FC" w:rsidP="003E19DE">
                      <w:pPr>
                        <w:spacing w:after="41"/>
                        <w:ind w:left="696"/>
                        <w:jc w:val="center"/>
                        <w:rPr>
                          <w:rFonts w:ascii="Comic Sans MS" w:eastAsia="Comic Sans MS" w:hAnsi="Comic Sans MS" w:cs="Comic Sans MS"/>
                          <w:color w:val="000000"/>
                          <w:sz w:val="20"/>
                          <w:lang w:eastAsia="en-GB"/>
                        </w:rPr>
                      </w:pPr>
                      <w:r w:rsidRPr="003E19DE">
                        <w:rPr>
                          <w:rFonts w:ascii="Comic Sans MS" w:eastAsia="Comic Sans MS" w:hAnsi="Comic Sans MS" w:cs="Comic Sans MS"/>
                          <w:b/>
                          <w:color w:val="FF0000"/>
                          <w:sz w:val="20"/>
                          <w:lang w:eastAsia="en-GB"/>
                        </w:rPr>
                        <w:t xml:space="preserve"> </w:t>
                      </w:r>
                    </w:p>
                    <w:p w:rsidR="007208FC" w:rsidRPr="003E19DE" w:rsidRDefault="007208FC" w:rsidP="003E19DE">
                      <w:pPr>
                        <w:spacing w:after="22" w:line="275" w:lineRule="auto"/>
                        <w:ind w:left="720" w:right="1449"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151CE550" wp14:editId="1095E058">
                            <wp:extent cx="102235" cy="102235"/>
                            <wp:effectExtent l="0" t="0" r="0" b="0"/>
                            <wp:docPr id="1924" name="Picture 1924"/>
                            <wp:cNvGraphicFramePr/>
                            <a:graphic xmlns:a="http://schemas.openxmlformats.org/drawingml/2006/main">
                              <a:graphicData uri="http://schemas.openxmlformats.org/drawingml/2006/picture">
                                <pic:pic xmlns:pic="http://schemas.openxmlformats.org/drawingml/2006/picture">
                                  <pic:nvPicPr>
                                    <pic:cNvPr id="1924" name="Picture 1924"/>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b/>
                          <w:color w:val="000000"/>
                          <w:sz w:val="20"/>
                          <w:lang w:eastAsia="en-GB"/>
                        </w:rPr>
                        <w:t xml:space="preserve">The first point of contact for parents / carers is always the child’s class teacher.  </w:t>
                      </w:r>
                    </w:p>
                    <w:p w:rsidR="007208FC" w:rsidRPr="003E19DE" w:rsidRDefault="007208FC" w:rsidP="003E19DE">
                      <w:pPr>
                        <w:spacing w:after="2" w:line="275" w:lineRule="auto"/>
                        <w:ind w:left="720"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60CC3EDF" wp14:editId="1694E5FA">
                            <wp:extent cx="102235" cy="101599"/>
                            <wp:effectExtent l="0" t="0" r="0" b="0"/>
                            <wp:docPr id="1930" name="Picture 1930"/>
                            <wp:cNvGraphicFramePr/>
                            <a:graphic xmlns:a="http://schemas.openxmlformats.org/drawingml/2006/main">
                              <a:graphicData uri="http://schemas.openxmlformats.org/drawingml/2006/picture">
                                <pic:pic xmlns:pic="http://schemas.openxmlformats.org/drawingml/2006/picture">
                                  <pic:nvPicPr>
                                    <pic:cNvPr id="1930" name="Picture 1930"/>
                                    <pic:cNvPicPr/>
                                  </pic:nvPicPr>
                                  <pic:blipFill>
                                    <a:blip r:embed="rId10"/>
                                    <a:stretch>
                                      <a:fillRect/>
                                    </a:stretch>
                                  </pic:blipFill>
                                  <pic:spPr>
                                    <a:xfrm>
                                      <a:off x="0" y="0"/>
                                      <a:ext cx="102235" cy="101599"/>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An appointment can also be made to meet with </w:t>
                      </w:r>
                      <w:r w:rsidRPr="003E19DE">
                        <w:rPr>
                          <w:rFonts w:ascii="Comic Sans MS" w:eastAsia="Comic Sans MS" w:hAnsi="Comic Sans MS" w:cs="Comic Sans MS"/>
                          <w:b/>
                          <w:color w:val="000000"/>
                          <w:sz w:val="20"/>
                          <w:lang w:eastAsia="en-GB"/>
                        </w:rPr>
                        <w:t xml:space="preserve">Mrs. </w:t>
                      </w:r>
                      <w:r>
                        <w:rPr>
                          <w:rFonts w:ascii="Comic Sans MS" w:eastAsia="Comic Sans MS" w:hAnsi="Comic Sans MS" w:cs="Comic Sans MS"/>
                          <w:b/>
                          <w:color w:val="000000"/>
                          <w:sz w:val="20"/>
                          <w:lang w:eastAsia="en-GB"/>
                        </w:rPr>
                        <w:t>Julie Chandler</w:t>
                      </w:r>
                      <w:r w:rsidRPr="003E19DE">
                        <w:rPr>
                          <w:rFonts w:ascii="Comic Sans MS" w:eastAsia="Comic Sans MS" w:hAnsi="Comic Sans MS" w:cs="Comic Sans MS"/>
                          <w:color w:val="000000"/>
                          <w:sz w:val="20"/>
                          <w:lang w:eastAsia="en-GB"/>
                        </w:rPr>
                        <w:t>, our Special Educational Needs  Co-ordinator (</w:t>
                      </w:r>
                      <w:proofErr w:type="spellStart"/>
                      <w:r w:rsidRPr="003E19DE">
                        <w:rPr>
                          <w:rFonts w:ascii="Comic Sans MS" w:eastAsia="Comic Sans MS" w:hAnsi="Comic Sans MS" w:cs="Comic Sans MS"/>
                          <w:color w:val="000000"/>
                          <w:sz w:val="20"/>
                          <w:lang w:eastAsia="en-GB"/>
                        </w:rPr>
                        <w:t>SENCo</w:t>
                      </w:r>
                      <w:proofErr w:type="spellEnd"/>
                      <w:r w:rsidRPr="003E19DE">
                        <w:rPr>
                          <w:rFonts w:ascii="Comic Sans MS" w:eastAsia="Comic Sans MS" w:hAnsi="Comic Sans MS" w:cs="Comic Sans MS"/>
                          <w:color w:val="000000"/>
                          <w:sz w:val="20"/>
                          <w:lang w:eastAsia="en-GB"/>
                        </w:rPr>
                        <w:t xml:space="preserve">) or </w:t>
                      </w:r>
                      <w:r w:rsidRPr="003E19DE">
                        <w:rPr>
                          <w:rFonts w:ascii="Comic Sans MS" w:eastAsia="Comic Sans MS" w:hAnsi="Comic Sans MS" w:cs="Comic Sans MS"/>
                          <w:b/>
                          <w:color w:val="000000"/>
                          <w:sz w:val="20"/>
                          <w:lang w:eastAsia="en-GB"/>
                        </w:rPr>
                        <w:t>M</w:t>
                      </w:r>
                      <w:r>
                        <w:rPr>
                          <w:rFonts w:ascii="Comic Sans MS" w:eastAsia="Comic Sans MS" w:hAnsi="Comic Sans MS" w:cs="Comic Sans MS"/>
                          <w:b/>
                          <w:color w:val="000000"/>
                          <w:sz w:val="20"/>
                          <w:lang w:eastAsia="en-GB"/>
                        </w:rPr>
                        <w:t>iss Wilson(</w:t>
                      </w:r>
                      <w:r w:rsidRPr="003E19DE">
                        <w:rPr>
                          <w:rFonts w:ascii="Comic Sans MS" w:eastAsia="Comic Sans MS" w:hAnsi="Comic Sans MS" w:cs="Comic Sans MS"/>
                          <w:color w:val="000000"/>
                          <w:sz w:val="20"/>
                          <w:lang w:eastAsia="en-GB"/>
                        </w:rPr>
                        <w:t xml:space="preserve">trainee </w:t>
                      </w:r>
                      <w:proofErr w:type="spellStart"/>
                      <w:r w:rsidRPr="003E19DE">
                        <w:rPr>
                          <w:rFonts w:ascii="Comic Sans MS" w:eastAsia="Comic Sans MS" w:hAnsi="Comic Sans MS" w:cs="Comic Sans MS"/>
                          <w:color w:val="000000"/>
                          <w:sz w:val="20"/>
                          <w:lang w:eastAsia="en-GB"/>
                        </w:rPr>
                        <w:t>SENCo</w:t>
                      </w:r>
                      <w:proofErr w:type="spellEnd"/>
                      <w:r>
                        <w:rPr>
                          <w:rFonts w:ascii="Comic Sans MS" w:eastAsia="Comic Sans MS" w:hAnsi="Comic Sans MS" w:cs="Comic Sans MS"/>
                          <w:b/>
                          <w:color w:val="000000"/>
                          <w:sz w:val="20"/>
                          <w:lang w:eastAsia="en-GB"/>
                        </w:rPr>
                        <w:t>)</w:t>
                      </w:r>
                      <w:r w:rsidRPr="003E19DE">
                        <w:rPr>
                          <w:rFonts w:ascii="Comic Sans MS" w:eastAsia="Comic Sans MS" w:hAnsi="Comic Sans MS" w:cs="Comic Sans MS"/>
                          <w:color w:val="000000"/>
                          <w:sz w:val="20"/>
                          <w:lang w:eastAsia="en-GB"/>
                        </w:rPr>
                        <w:t xml:space="preserve">, our </w:t>
                      </w:r>
                      <w:r>
                        <w:rPr>
                          <w:rFonts w:ascii="Comic Sans MS" w:eastAsia="Comic Sans MS" w:hAnsi="Comic Sans MS" w:cs="Comic Sans MS"/>
                          <w:color w:val="000000"/>
                          <w:sz w:val="20"/>
                          <w:lang w:eastAsia="en-GB"/>
                        </w:rPr>
                        <w:t>if your child is in Sherwood Class</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8"/>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21"/>
                        <w:ind w:left="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6947700D" wp14:editId="74A28074">
                            <wp:extent cx="102235" cy="101600"/>
                            <wp:effectExtent l="0" t="0" r="0" b="0"/>
                            <wp:docPr id="1948" name="Picture 1948"/>
                            <wp:cNvGraphicFramePr/>
                            <a:graphic xmlns:a="http://schemas.openxmlformats.org/drawingml/2006/main">
                              <a:graphicData uri="http://schemas.openxmlformats.org/drawingml/2006/picture">
                                <pic:pic xmlns:pic="http://schemas.openxmlformats.org/drawingml/2006/picture">
                                  <pic:nvPicPr>
                                    <pic:cNvPr id="1948" name="Picture 1948"/>
                                    <pic:cNvPicPr/>
                                  </pic:nvPicPr>
                                  <pic:blipFill>
                                    <a:blip r:embed="rId10"/>
                                    <a:stretch>
                                      <a:fillRect/>
                                    </a:stretch>
                                  </pic:blipFill>
                                  <pic:spPr>
                                    <a:xfrm>
                                      <a:off x="0" y="0"/>
                                      <a:ext cx="102235" cy="101600"/>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Look at our SEND policy on our website as well as the other policies referred to above. </w:t>
                      </w:r>
                    </w:p>
                    <w:p w:rsidR="007208FC" w:rsidRPr="003E19DE" w:rsidRDefault="007208FC" w:rsidP="003E19DE">
                      <w:pPr>
                        <w:spacing w:after="40"/>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6" w:lineRule="auto"/>
                        <w:ind w:left="720" w:right="690" w:hanging="360"/>
                        <w:jc w:val="both"/>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1926EB43" wp14:editId="051C2C68">
                            <wp:extent cx="102235" cy="102235"/>
                            <wp:effectExtent l="0" t="0" r="0" b="0"/>
                            <wp:docPr id="1958" name="Picture 1958"/>
                            <wp:cNvGraphicFramePr/>
                            <a:graphic xmlns:a="http://schemas.openxmlformats.org/drawingml/2006/main">
                              <a:graphicData uri="http://schemas.openxmlformats.org/drawingml/2006/picture">
                                <pic:pic xmlns:pic="http://schemas.openxmlformats.org/drawingml/2006/picture">
                                  <pic:nvPicPr>
                                    <pic:cNvPr id="1958" name="Picture 1958"/>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Contact the </w:t>
                      </w:r>
                      <w:r w:rsidRPr="003E19DE">
                        <w:rPr>
                          <w:rFonts w:ascii="Comic Sans MS" w:eastAsia="Comic Sans MS" w:hAnsi="Comic Sans MS" w:cs="Comic Sans MS"/>
                          <w:b/>
                          <w:color w:val="000000"/>
                          <w:sz w:val="20"/>
                          <w:lang w:eastAsia="en-GB"/>
                        </w:rPr>
                        <w:t>Cumbria SEND Information, Advice and Support Service</w:t>
                      </w:r>
                      <w:hyperlink r:id="rId42">
                        <w:r w:rsidRPr="003E19DE">
                          <w:rPr>
                            <w:rFonts w:ascii="Comic Sans MS" w:eastAsia="Comic Sans MS" w:hAnsi="Comic Sans MS" w:cs="Comic Sans MS"/>
                            <w:color w:val="000000"/>
                            <w:sz w:val="20"/>
                            <w:lang w:eastAsia="en-GB"/>
                          </w:rPr>
                          <w:t xml:space="preserve"> </w:t>
                        </w:r>
                      </w:hyperlink>
                      <w:hyperlink r:id="rId43">
                        <w:r w:rsidRPr="003E19DE">
                          <w:rPr>
                            <w:rFonts w:ascii="Comic Sans MS" w:eastAsia="Comic Sans MS" w:hAnsi="Comic Sans MS" w:cs="Comic Sans MS"/>
                            <w:color w:val="0000FF"/>
                            <w:sz w:val="20"/>
                            <w:u w:val="single" w:color="0000FF"/>
                            <w:lang w:eastAsia="en-GB"/>
                          </w:rPr>
                          <w:t>Cumberland SENDIASS</w:t>
                        </w:r>
                      </w:hyperlink>
                      <w:hyperlink r:id="rId44">
                        <w:r w:rsidRPr="003E19DE">
                          <w:rPr>
                            <w:rFonts w:ascii="Comic Sans MS" w:eastAsia="Comic Sans MS" w:hAnsi="Comic Sans MS" w:cs="Comic Sans MS"/>
                            <w:color w:val="000000"/>
                            <w:sz w:val="20"/>
                            <w:lang w:eastAsia="en-GB"/>
                          </w:rPr>
                          <w:t xml:space="preserve"> </w:t>
                        </w:r>
                      </w:hyperlink>
                      <w:r w:rsidRPr="003E19DE">
                        <w:rPr>
                          <w:rFonts w:ascii="Comic Sans MS" w:eastAsia="Comic Sans MS" w:hAnsi="Comic Sans MS" w:cs="Comic Sans MS"/>
                          <w:color w:val="000000"/>
                          <w:sz w:val="20"/>
                          <w:lang w:eastAsia="en-GB"/>
                        </w:rPr>
                        <w:t xml:space="preserve"> The SEND IAS Service Co-ordinator for North Carlisle is </w:t>
                      </w:r>
                      <w:r w:rsidRPr="003E19DE">
                        <w:rPr>
                          <w:rFonts w:ascii="Comic Sans MS" w:eastAsia="Comic Sans MS" w:hAnsi="Comic Sans MS" w:cs="Comic Sans MS"/>
                          <w:b/>
                          <w:color w:val="000000"/>
                          <w:sz w:val="20"/>
                          <w:lang w:eastAsia="en-GB"/>
                        </w:rPr>
                        <w:t>Joanne Thomlinson</w:t>
                      </w:r>
                      <w:r w:rsidRPr="003E19DE">
                        <w:rPr>
                          <w:rFonts w:ascii="Comic Sans MS" w:eastAsia="Comic Sans MS" w:hAnsi="Comic Sans MS" w:cs="Comic Sans MS"/>
                          <w:color w:val="000000"/>
                          <w:sz w:val="20"/>
                          <w:lang w:eastAsia="en-GB"/>
                        </w:rPr>
                        <w:t xml:space="preserve">, </w:t>
                      </w:r>
                      <w:r w:rsidRPr="003E19DE">
                        <w:rPr>
                          <w:rFonts w:ascii="Comic Sans MS" w:eastAsia="Comic Sans MS" w:hAnsi="Comic Sans MS" w:cs="Comic Sans MS"/>
                          <w:color w:val="212529"/>
                          <w:sz w:val="20"/>
                          <w:lang w:eastAsia="en-GB"/>
                        </w:rPr>
                        <w:t xml:space="preserve">07825 584865 </w:t>
                      </w:r>
                      <w:r w:rsidRPr="003E19DE">
                        <w:rPr>
                          <w:rFonts w:ascii="Comic Sans MS" w:eastAsia="Comic Sans MS" w:hAnsi="Comic Sans MS" w:cs="Comic Sans MS"/>
                          <w:color w:val="000000"/>
                          <w:sz w:val="20"/>
                          <w:lang w:eastAsia="en-GB"/>
                        </w:rPr>
                        <w:t xml:space="preserve"> </w:t>
                      </w:r>
                      <w:r w:rsidRPr="003E19DE">
                        <w:rPr>
                          <w:rFonts w:ascii="Comic Sans MS" w:eastAsia="Comic Sans MS" w:hAnsi="Comic Sans MS" w:cs="Comic Sans MS"/>
                          <w:color w:val="0000FF"/>
                          <w:sz w:val="20"/>
                          <w:u w:val="single" w:color="0000FF"/>
                          <w:lang w:eastAsia="en-GB"/>
                        </w:rPr>
                        <w:t>joanne.thomlinson@cumberland.gov.uk</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19"/>
                        <w:ind w:left="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24E034B3" wp14:editId="4852833B">
                            <wp:extent cx="102235" cy="102235"/>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Contact </w:t>
                      </w:r>
                      <w:r w:rsidRPr="003E19DE">
                        <w:rPr>
                          <w:rFonts w:ascii="Comic Sans MS" w:eastAsia="Comic Sans MS" w:hAnsi="Comic Sans MS" w:cs="Comic Sans MS"/>
                          <w:b/>
                          <w:color w:val="000000"/>
                          <w:sz w:val="20"/>
                          <w:lang w:eastAsia="en-GB"/>
                        </w:rPr>
                        <w:t>IPSEA</w:t>
                      </w:r>
                      <w:r w:rsidRPr="003E19DE">
                        <w:rPr>
                          <w:rFonts w:ascii="Comic Sans MS" w:eastAsia="Comic Sans MS" w:hAnsi="Comic Sans MS" w:cs="Comic Sans MS"/>
                          <w:color w:val="000000"/>
                          <w:sz w:val="20"/>
                          <w:lang w:eastAsia="en-GB"/>
                        </w:rPr>
                        <w:t xml:space="preserve"> (Independent Parental Special Education Advice) </w:t>
                      </w:r>
                      <w:hyperlink r:id="rId45">
                        <w:r w:rsidRPr="003E19DE">
                          <w:rPr>
                            <w:rFonts w:ascii="Comic Sans MS" w:eastAsia="Comic Sans MS" w:hAnsi="Comic Sans MS" w:cs="Comic Sans MS"/>
                            <w:color w:val="3333FF"/>
                            <w:sz w:val="20"/>
                            <w:u w:val="single" w:color="3333FF"/>
                            <w:lang w:eastAsia="en-GB"/>
                          </w:rPr>
                          <w:t>www.ipsea.org.uk</w:t>
                        </w:r>
                      </w:hyperlink>
                      <w:hyperlink r:id="rId46">
                        <w:r w:rsidRPr="003E19DE">
                          <w:rPr>
                            <w:rFonts w:ascii="Comic Sans MS" w:eastAsia="Comic Sans MS" w:hAnsi="Comic Sans MS" w:cs="Comic Sans MS"/>
                            <w:color w:val="000000"/>
                            <w:sz w:val="20"/>
                            <w:lang w:eastAsia="en-GB"/>
                          </w:rPr>
                          <w:t xml:space="preserve"> </w:t>
                        </w:r>
                      </w:hyperlink>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6" w:lineRule="auto"/>
                        <w:ind w:left="720" w:hanging="360"/>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20813DDC" wp14:editId="192EE915">
                            <wp:extent cx="102235" cy="102235"/>
                            <wp:effectExtent l="0" t="0" r="0" b="0"/>
                            <wp:docPr id="1998" name="Picture 1998"/>
                            <wp:cNvGraphicFramePr/>
                            <a:graphic xmlns:a="http://schemas.openxmlformats.org/drawingml/2006/main">
                              <a:graphicData uri="http://schemas.openxmlformats.org/drawingml/2006/picture">
                                <pic:pic xmlns:pic="http://schemas.openxmlformats.org/drawingml/2006/picture">
                                  <pic:nvPicPr>
                                    <pic:cNvPr id="1998" name="Picture 1998"/>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SEND Alliance Cumbria (SENDAC) is the official Parent Carer forum for parents and carers of children and young people with additiona</w:t>
                      </w:r>
                      <w:bookmarkStart w:id="1" w:name="_GoBack"/>
                      <w:bookmarkEnd w:id="1"/>
                      <w:r w:rsidRPr="003E19DE">
                        <w:rPr>
                          <w:rFonts w:ascii="Comic Sans MS" w:eastAsia="Comic Sans MS" w:hAnsi="Comic Sans MS" w:cs="Comic Sans MS"/>
                          <w:color w:val="000000"/>
                          <w:sz w:val="20"/>
                          <w:lang w:eastAsia="en-GB"/>
                        </w:rPr>
                        <w:t>l needs and disabilities in Cumbria -</w:t>
                      </w:r>
                      <w:hyperlink r:id="rId47">
                        <w:r w:rsidRPr="003E19DE">
                          <w:rPr>
                            <w:rFonts w:ascii="Comic Sans MS" w:eastAsia="Comic Sans MS" w:hAnsi="Comic Sans MS" w:cs="Comic Sans MS"/>
                            <w:color w:val="000000"/>
                            <w:sz w:val="20"/>
                            <w:lang w:eastAsia="en-GB"/>
                          </w:rPr>
                          <w:t xml:space="preserve"> </w:t>
                        </w:r>
                      </w:hyperlink>
                      <w:hyperlink r:id="rId48">
                        <w:r w:rsidRPr="003E19DE">
                          <w:rPr>
                            <w:rFonts w:ascii="Comic Sans MS" w:eastAsia="Comic Sans MS" w:hAnsi="Comic Sans MS" w:cs="Comic Sans MS"/>
                            <w:color w:val="0000FF"/>
                            <w:sz w:val="20"/>
                            <w:u w:val="single" w:color="0000FF"/>
                            <w:lang w:eastAsia="en-GB"/>
                          </w:rPr>
                          <w:t xml:space="preserve">Home </w:t>
                        </w:r>
                      </w:hyperlink>
                      <w:hyperlink r:id="rId49">
                        <w:r w:rsidRPr="003E19DE">
                          <w:rPr>
                            <w:rFonts w:ascii="Comic Sans MS" w:eastAsia="Comic Sans MS" w:hAnsi="Comic Sans MS" w:cs="Comic Sans MS"/>
                            <w:color w:val="0000FF"/>
                            <w:sz w:val="20"/>
                            <w:u w:val="single" w:color="0000FF"/>
                            <w:lang w:eastAsia="en-GB"/>
                          </w:rPr>
                          <w:t xml:space="preserve">- </w:t>
                        </w:r>
                      </w:hyperlink>
                      <w:hyperlink r:id="rId50">
                        <w:r w:rsidRPr="003E19DE">
                          <w:rPr>
                            <w:rFonts w:ascii="Comic Sans MS" w:eastAsia="Comic Sans MS" w:hAnsi="Comic Sans MS" w:cs="Comic Sans MS"/>
                            <w:color w:val="0000FF"/>
                            <w:sz w:val="20"/>
                            <w:u w:val="single" w:color="0000FF"/>
                            <w:lang w:eastAsia="en-GB"/>
                          </w:rPr>
                          <w:t>SENDAC Home</w:t>
                        </w:r>
                      </w:hyperlink>
                      <w:hyperlink r:id="rId51">
                        <w:r w:rsidRPr="003E19DE">
                          <w:rPr>
                            <w:rFonts w:ascii="Comic Sans MS" w:eastAsia="Comic Sans MS" w:hAnsi="Comic Sans MS" w:cs="Comic Sans MS"/>
                            <w:color w:val="0000FF"/>
                            <w:sz w:val="20"/>
                            <w:lang w:eastAsia="en-GB"/>
                          </w:rPr>
                          <w:t xml:space="preserve"> </w:t>
                        </w:r>
                      </w:hyperlink>
                      <w:hyperlink r:id="rId52">
                        <w:r w:rsidRPr="003E19DE">
                          <w:rPr>
                            <w:rFonts w:ascii="Comic Sans MS" w:eastAsia="Comic Sans MS" w:hAnsi="Comic Sans MS" w:cs="Comic Sans MS"/>
                            <w:color w:val="0000FF"/>
                            <w:sz w:val="20"/>
                            <w:u w:val="single" w:color="0000FF"/>
                            <w:lang w:eastAsia="en-GB"/>
                          </w:rPr>
                          <w:t>Page</w:t>
                        </w:r>
                      </w:hyperlink>
                      <w:hyperlink r:id="rId53">
                        <w:r w:rsidRPr="003E19DE">
                          <w:rPr>
                            <w:rFonts w:ascii="Comic Sans MS" w:eastAsia="Comic Sans MS" w:hAnsi="Comic Sans MS" w:cs="Comic Sans MS"/>
                            <w:color w:val="000000"/>
                            <w:sz w:val="20"/>
                            <w:lang w:eastAsia="en-GB"/>
                          </w:rPr>
                          <w:t xml:space="preserve"> </w:t>
                        </w:r>
                      </w:hyperlink>
                    </w:p>
                    <w:p w:rsidR="007208FC" w:rsidRPr="003E19DE" w:rsidRDefault="007208FC" w:rsidP="003E19DE">
                      <w:pPr>
                        <w:spacing w:after="40"/>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0" w:line="277" w:lineRule="auto"/>
                        <w:ind w:left="720" w:right="90" w:hanging="360"/>
                        <w:jc w:val="both"/>
                        <w:rPr>
                          <w:rFonts w:ascii="Comic Sans MS" w:eastAsia="Comic Sans MS" w:hAnsi="Comic Sans MS" w:cs="Comic Sans MS"/>
                          <w:color w:val="000000"/>
                          <w:sz w:val="20"/>
                          <w:lang w:eastAsia="en-GB"/>
                        </w:rPr>
                      </w:pPr>
                      <w:r w:rsidRPr="003E19DE">
                        <w:rPr>
                          <w:rFonts w:ascii="Comic Sans MS" w:eastAsia="Comic Sans MS" w:hAnsi="Comic Sans MS" w:cs="Comic Sans MS"/>
                          <w:noProof/>
                          <w:color w:val="000000"/>
                          <w:sz w:val="20"/>
                          <w:lang w:eastAsia="en-GB"/>
                        </w:rPr>
                        <w:drawing>
                          <wp:inline distT="0" distB="0" distL="0" distR="0" wp14:anchorId="37B07B09" wp14:editId="086CC8C9">
                            <wp:extent cx="102235" cy="102235"/>
                            <wp:effectExtent l="0" t="0" r="0" b="0"/>
                            <wp:docPr id="2017" name="Picture 2017"/>
                            <wp:cNvGraphicFramePr/>
                            <a:graphic xmlns:a="http://schemas.openxmlformats.org/drawingml/2006/main">
                              <a:graphicData uri="http://schemas.openxmlformats.org/drawingml/2006/picture">
                                <pic:pic xmlns:pic="http://schemas.openxmlformats.org/drawingml/2006/picture">
                                  <pic:nvPicPr>
                                    <pic:cNvPr id="2017" name="Picture 2017"/>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color w:val="000000"/>
                          <w:sz w:val="20"/>
                          <w:lang w:eastAsia="en-GB"/>
                        </w:rPr>
                        <w:t xml:space="preserve">If you are considering whether your child should join the school, contact the School Office to make an appointment to meet our Headteacher, </w:t>
                      </w:r>
                      <w:r>
                        <w:rPr>
                          <w:rFonts w:ascii="Comic Sans MS" w:eastAsia="Comic Sans MS" w:hAnsi="Comic Sans MS" w:cs="Comic Sans MS"/>
                          <w:b/>
                          <w:color w:val="000000"/>
                          <w:sz w:val="20"/>
                          <w:lang w:eastAsia="en-GB"/>
                        </w:rPr>
                        <w:t>Mrs Paula Burns</w:t>
                      </w:r>
                      <w:r w:rsidRPr="003E19DE">
                        <w:rPr>
                          <w:rFonts w:ascii="Comic Sans MS" w:eastAsia="Comic Sans MS" w:hAnsi="Comic Sans MS" w:cs="Comic Sans MS"/>
                          <w:b/>
                          <w:color w:val="000000"/>
                          <w:sz w:val="20"/>
                          <w:lang w:eastAsia="en-GB"/>
                        </w:rPr>
                        <w:t>.</w:t>
                      </w:r>
                      <w:r w:rsidRPr="003E19DE">
                        <w:rPr>
                          <w:rFonts w:ascii="Comic Sans MS" w:eastAsia="Comic Sans MS" w:hAnsi="Comic Sans MS" w:cs="Comic Sans MS"/>
                          <w:color w:val="000000"/>
                          <w:sz w:val="20"/>
                          <w:lang w:eastAsia="en-GB"/>
                        </w:rPr>
                        <w:t xml:space="preserve"> </w:t>
                      </w:r>
                    </w:p>
                    <w:p w:rsidR="007208FC" w:rsidRPr="003E19DE" w:rsidRDefault="007208FC" w:rsidP="003E19DE">
                      <w:pPr>
                        <w:spacing w:after="39"/>
                        <w:ind w:left="720"/>
                        <w:rPr>
                          <w:rFonts w:ascii="Comic Sans MS" w:eastAsia="Comic Sans MS" w:hAnsi="Comic Sans MS" w:cs="Comic Sans MS"/>
                          <w:color w:val="000000"/>
                          <w:sz w:val="20"/>
                          <w:lang w:eastAsia="en-GB"/>
                        </w:rPr>
                      </w:pPr>
                      <w:r w:rsidRPr="003E19DE">
                        <w:rPr>
                          <w:rFonts w:ascii="Comic Sans MS" w:eastAsia="Comic Sans MS" w:hAnsi="Comic Sans MS" w:cs="Comic Sans MS"/>
                          <w:color w:val="000000"/>
                          <w:sz w:val="20"/>
                          <w:lang w:eastAsia="en-GB"/>
                        </w:rPr>
                        <w:t xml:space="preserve"> </w:t>
                      </w:r>
                    </w:p>
                    <w:p w:rsidR="007208FC" w:rsidRDefault="007208FC" w:rsidP="003E19DE">
                      <w:r w:rsidRPr="003E19DE">
                        <w:rPr>
                          <w:rFonts w:ascii="Comic Sans MS" w:eastAsia="Comic Sans MS" w:hAnsi="Comic Sans MS" w:cs="Comic Sans MS"/>
                          <w:noProof/>
                          <w:color w:val="000000"/>
                          <w:sz w:val="20"/>
                          <w:lang w:eastAsia="en-GB"/>
                        </w:rPr>
                        <w:drawing>
                          <wp:inline distT="0" distB="0" distL="0" distR="0" wp14:anchorId="505F898E" wp14:editId="7C2CF1D0">
                            <wp:extent cx="102235" cy="102235"/>
                            <wp:effectExtent l="0" t="0" r="0" b="0"/>
                            <wp:docPr id="2025" name="Picture 2025"/>
                            <wp:cNvGraphicFramePr/>
                            <a:graphic xmlns:a="http://schemas.openxmlformats.org/drawingml/2006/main">
                              <a:graphicData uri="http://schemas.openxmlformats.org/drawingml/2006/picture">
                                <pic:pic xmlns:pic="http://schemas.openxmlformats.org/drawingml/2006/picture">
                                  <pic:nvPicPr>
                                    <pic:cNvPr id="2025" name="Picture 2025"/>
                                    <pic:cNvPicPr/>
                                  </pic:nvPicPr>
                                  <pic:blipFill>
                                    <a:blip r:embed="rId10"/>
                                    <a:stretch>
                                      <a:fillRect/>
                                    </a:stretch>
                                  </pic:blipFill>
                                  <pic:spPr>
                                    <a:xfrm>
                                      <a:off x="0" y="0"/>
                                      <a:ext cx="102235" cy="102235"/>
                                    </a:xfrm>
                                    <a:prstGeom prst="rect">
                                      <a:avLst/>
                                    </a:prstGeom>
                                  </pic:spPr>
                                </pic:pic>
                              </a:graphicData>
                            </a:graphic>
                          </wp:inline>
                        </w:drawing>
                      </w:r>
                      <w:r w:rsidRPr="003E19DE">
                        <w:rPr>
                          <w:rFonts w:ascii="Arial" w:eastAsia="Arial" w:hAnsi="Arial" w:cs="Arial"/>
                          <w:color w:val="000000"/>
                          <w:sz w:val="20"/>
                          <w:lang w:eastAsia="en-GB"/>
                        </w:rPr>
                        <w:t xml:space="preserve"> </w:t>
                      </w:r>
                      <w:r w:rsidRPr="003E19DE">
                        <w:rPr>
                          <w:rFonts w:ascii="Comic Sans MS" w:eastAsia="Comic Sans MS" w:hAnsi="Comic Sans MS" w:cs="Comic Sans MS"/>
                          <w:b/>
                          <w:color w:val="000000"/>
                          <w:sz w:val="20"/>
                          <w:lang w:eastAsia="en-GB"/>
                        </w:rPr>
                        <w:t xml:space="preserve">Cumbria’s SEND Local Offer can be accessed at </w:t>
                      </w:r>
                      <w:hyperlink r:id="rId54">
                        <w:r w:rsidRPr="003E19DE">
                          <w:rPr>
                            <w:rFonts w:ascii="Comic Sans MS" w:eastAsia="Comic Sans MS" w:hAnsi="Comic Sans MS" w:cs="Comic Sans MS"/>
                            <w:color w:val="0000FF"/>
                            <w:sz w:val="20"/>
                            <w:u w:val="single" w:color="0000FF"/>
                            <w:lang w:eastAsia="en-GB"/>
                          </w:rPr>
                          <w:t>Families Information</w:t>
                        </w:r>
                      </w:hyperlink>
                      <w:hyperlink r:id="rId55">
                        <w:r w:rsidRPr="003E19DE">
                          <w:rPr>
                            <w:rFonts w:ascii="Comic Sans MS" w:eastAsia="Comic Sans MS" w:hAnsi="Comic Sans MS" w:cs="Comic Sans MS"/>
                            <w:color w:val="0000FF"/>
                            <w:sz w:val="20"/>
                            <w:u w:val="single" w:color="0000FF"/>
                            <w:lang w:eastAsia="en-GB"/>
                          </w:rPr>
                          <w:t xml:space="preserve"> | </w:t>
                        </w:r>
                      </w:hyperlink>
                      <w:hyperlink r:id="rId56">
                        <w:r w:rsidRPr="003E19DE">
                          <w:rPr>
                            <w:rFonts w:ascii="Comic Sans MS" w:eastAsia="Comic Sans MS" w:hAnsi="Comic Sans MS" w:cs="Comic Sans MS"/>
                            <w:color w:val="0000FF"/>
                            <w:sz w:val="20"/>
                            <w:u w:val="single" w:color="0000FF"/>
                            <w:lang w:eastAsia="en-GB"/>
                          </w:rPr>
                          <w:t>SEND Information Hub</w:t>
                        </w:r>
                      </w:hyperlink>
                      <w:hyperlink r:id="rId57">
                        <w:r w:rsidRPr="003E19DE">
                          <w:rPr>
                            <w:rFonts w:ascii="Comic Sans MS" w:eastAsia="Comic Sans MS" w:hAnsi="Comic Sans MS" w:cs="Comic Sans MS"/>
                            <w:color w:val="0000FF"/>
                            <w:sz w:val="20"/>
                            <w:lang w:eastAsia="en-GB"/>
                          </w:rPr>
                          <w:t xml:space="preserve"> </w:t>
                        </w:r>
                      </w:hyperlink>
                      <w:hyperlink r:id="rId58">
                        <w:r w:rsidRPr="003E19DE">
                          <w:rPr>
                            <w:rFonts w:ascii="Comic Sans MS" w:eastAsia="Comic Sans MS" w:hAnsi="Comic Sans MS" w:cs="Comic Sans MS"/>
                            <w:color w:val="0000FF"/>
                            <w:sz w:val="20"/>
                            <w:u w:val="single" w:color="0000FF"/>
                            <w:lang w:eastAsia="en-GB"/>
                          </w:rPr>
                          <w:t>(Local Offer) (cumberland.gov.uk)</w:t>
                        </w:r>
                      </w:hyperlink>
                    </w:p>
                  </w:txbxContent>
                </v:textbox>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-281940</wp:posOffset>
                </wp:positionH>
                <wp:positionV relativeFrom="paragraph">
                  <wp:posOffset>-335280</wp:posOffset>
                </wp:positionV>
                <wp:extent cx="6469380" cy="3154680"/>
                <wp:effectExtent l="0" t="0" r="26670" b="26670"/>
                <wp:wrapNone/>
                <wp:docPr id="1399" name="Text Box 1399"/>
                <wp:cNvGraphicFramePr/>
                <a:graphic xmlns:a="http://schemas.openxmlformats.org/drawingml/2006/main">
                  <a:graphicData uri="http://schemas.microsoft.com/office/word/2010/wordprocessingShape">
                    <wps:wsp>
                      <wps:cNvSpPr txBox="1"/>
                      <wps:spPr>
                        <a:xfrm>
                          <a:off x="0" y="0"/>
                          <a:ext cx="6469380" cy="3154680"/>
                        </a:xfrm>
                        <a:prstGeom prst="rect">
                          <a:avLst/>
                        </a:prstGeom>
                        <a:solidFill>
                          <a:schemeClr val="lt1"/>
                        </a:solidFill>
                        <a:ln w="6350">
                          <a:solidFill>
                            <a:prstClr val="black"/>
                          </a:solidFill>
                        </a:ln>
                      </wps:spPr>
                      <wps:txbx>
                        <w:txbxContent>
                          <w:p w:rsidR="007208FC" w:rsidRPr="00773D44" w:rsidRDefault="007208FC" w:rsidP="00773D44">
                            <w:pPr>
                              <w:spacing w:after="19"/>
                              <w:rPr>
                                <w:rFonts w:ascii="Comic Sans MS" w:eastAsia="Comic Sans MS" w:hAnsi="Comic Sans MS" w:cs="Comic Sans MS"/>
                                <w:color w:val="000000"/>
                                <w:sz w:val="20"/>
                                <w:lang w:eastAsia="en-GB"/>
                              </w:rPr>
                            </w:pPr>
                            <w:r w:rsidRPr="00773D44">
                              <w:rPr>
                                <w:rFonts w:ascii="Comic Sans MS" w:eastAsia="Comic Sans MS" w:hAnsi="Comic Sans MS" w:cs="Comic Sans MS"/>
                                <w:b/>
                                <w:color w:val="000000"/>
                                <w:sz w:val="20"/>
                                <w:lang w:eastAsia="en-GB"/>
                              </w:rPr>
                              <w:t xml:space="preserve">Year 6 to Year 7 Transition </w:t>
                            </w:r>
                          </w:p>
                          <w:p w:rsidR="007208FC" w:rsidRPr="00773D44" w:rsidRDefault="007208FC" w:rsidP="00773D44">
                            <w:pPr>
                              <w:spacing w:after="39"/>
                              <w:rPr>
                                <w:rFonts w:ascii="Comic Sans MS" w:eastAsia="Comic Sans MS" w:hAnsi="Comic Sans MS" w:cs="Comic Sans MS"/>
                                <w:color w:val="000000"/>
                                <w:sz w:val="20"/>
                                <w:lang w:eastAsia="en-GB"/>
                              </w:rPr>
                            </w:pPr>
                            <w:r w:rsidRPr="00773D44">
                              <w:rPr>
                                <w:rFonts w:ascii="Comic Sans MS" w:eastAsia="Comic Sans MS" w:hAnsi="Comic Sans MS" w:cs="Comic Sans MS"/>
                                <w:b/>
                                <w:color w:val="000000"/>
                                <w:sz w:val="20"/>
                                <w:lang w:eastAsia="en-GB"/>
                              </w:rPr>
                              <w:t xml:space="preserve"> </w:t>
                            </w:r>
                          </w:p>
                          <w:p w:rsidR="007208FC" w:rsidRPr="00773D44" w:rsidRDefault="007208FC" w:rsidP="00773D44">
                            <w:pPr>
                              <w:spacing w:after="15" w:line="277" w:lineRule="auto"/>
                              <w:ind w:left="720" w:right="204"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7BCD6BCA" wp14:editId="12AD21F7">
                                  <wp:extent cx="102235" cy="102234"/>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0"/>
                                          <a:stretch>
                                            <a:fillRect/>
                                          </a:stretch>
                                        </pic:blipFill>
                                        <pic:spPr>
                                          <a:xfrm>
                                            <a:off x="0" y="0"/>
                                            <a:ext cx="102235" cy="102234"/>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Class teachers meet with secondary schools to pass on relevant information about all children in year 6 during the summer term. </w:t>
                            </w:r>
                          </w:p>
                          <w:p w:rsidR="007208FC" w:rsidRPr="00773D44" w:rsidRDefault="007208FC" w:rsidP="00773D44">
                            <w:pPr>
                              <w:spacing w:after="15" w:line="277" w:lineRule="auto"/>
                              <w:ind w:left="720"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16FCC4B1" wp14:editId="7A128A79">
                                  <wp:extent cx="102235" cy="101602"/>
                                  <wp:effectExtent l="0" t="0" r="0" b="0"/>
                                  <wp:docPr id="1865" name="Picture 1865"/>
                                  <wp:cNvGraphicFramePr/>
                                  <a:graphic xmlns:a="http://schemas.openxmlformats.org/drawingml/2006/main">
                                    <a:graphicData uri="http://schemas.openxmlformats.org/drawingml/2006/picture">
                                      <pic:pic xmlns:pic="http://schemas.openxmlformats.org/drawingml/2006/picture">
                                        <pic:nvPicPr>
                                          <pic:cNvPr id="1865" name="Picture 1865"/>
                                          <pic:cNvPicPr/>
                                        </pic:nvPicPr>
                                        <pic:blipFill>
                                          <a:blip r:embed="rId10"/>
                                          <a:stretch>
                                            <a:fillRect/>
                                          </a:stretch>
                                        </pic:blipFill>
                                        <pic:spPr>
                                          <a:xfrm>
                                            <a:off x="0" y="0"/>
                                            <a:ext cx="102235" cy="101602"/>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The </w:t>
                            </w:r>
                            <w:proofErr w:type="spellStart"/>
                            <w:r w:rsidRPr="00773D44">
                              <w:rPr>
                                <w:rFonts w:ascii="Comic Sans MS" w:eastAsia="Comic Sans MS" w:hAnsi="Comic Sans MS" w:cs="Comic Sans MS"/>
                                <w:color w:val="000000"/>
                                <w:sz w:val="20"/>
                                <w:lang w:eastAsia="en-GB"/>
                              </w:rPr>
                              <w:t>SENCo</w:t>
                            </w:r>
                            <w:proofErr w:type="spellEnd"/>
                            <w:r w:rsidRPr="00773D44">
                              <w:rPr>
                                <w:rFonts w:ascii="Comic Sans MS" w:eastAsia="Comic Sans MS" w:hAnsi="Comic Sans MS" w:cs="Comic Sans MS"/>
                                <w:color w:val="000000"/>
                                <w:sz w:val="20"/>
                                <w:lang w:eastAsia="en-GB"/>
                              </w:rPr>
                              <w:t xml:space="preserve"> from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w:t>
                            </w:r>
                            <w:r w:rsidRPr="00773D44">
                              <w:rPr>
                                <w:rFonts w:ascii="Comic Sans MS" w:eastAsia="Comic Sans MS" w:hAnsi="Comic Sans MS" w:cs="Comic Sans MS"/>
                                <w:color w:val="000000"/>
                                <w:sz w:val="20"/>
                                <w:lang w:eastAsia="en-GB"/>
                              </w:rPr>
                              <w:t xml:space="preserve"> School meets or telephones </w:t>
                            </w:r>
                            <w:proofErr w:type="spellStart"/>
                            <w:r w:rsidRPr="00773D44">
                              <w:rPr>
                                <w:rFonts w:ascii="Comic Sans MS" w:eastAsia="Comic Sans MS" w:hAnsi="Comic Sans MS" w:cs="Comic Sans MS"/>
                                <w:color w:val="000000"/>
                                <w:sz w:val="20"/>
                                <w:lang w:eastAsia="en-GB"/>
                              </w:rPr>
                              <w:t>SENCos</w:t>
                            </w:r>
                            <w:proofErr w:type="spellEnd"/>
                            <w:r w:rsidRPr="00773D44">
                              <w:rPr>
                                <w:rFonts w:ascii="Comic Sans MS" w:eastAsia="Comic Sans MS" w:hAnsi="Comic Sans MS" w:cs="Comic Sans MS"/>
                                <w:color w:val="000000"/>
                                <w:sz w:val="20"/>
                                <w:lang w:eastAsia="en-GB"/>
                              </w:rPr>
                              <w:t xml:space="preserve"> from the secondary schools to discuss all pupils with SEND. Paperwork is passed on confidentially at the end of the school year </w:t>
                            </w:r>
                          </w:p>
                          <w:p w:rsidR="007208FC" w:rsidRPr="00773D44" w:rsidRDefault="007208FC" w:rsidP="00773D44">
                            <w:pPr>
                              <w:spacing w:after="19" w:line="276" w:lineRule="auto"/>
                              <w:ind w:left="720"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34572B6F" wp14:editId="0F2A1552">
                                  <wp:extent cx="102235" cy="102235"/>
                                  <wp:effectExtent l="0" t="0" r="0" b="0"/>
                                  <wp:docPr id="1877" name="Picture 1877"/>
                                  <wp:cNvGraphicFramePr/>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10"/>
                                          <a:stretch>
                                            <a:fillRect/>
                                          </a:stretch>
                                        </pic:blipFill>
                                        <pic:spPr>
                                          <a:xfrm>
                                            <a:off x="0" y="0"/>
                                            <a:ext cx="102235" cy="102235"/>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Transition visits are arranged for all year 6 pupils. Pupils with SEND may have additional transition activities </w:t>
                            </w:r>
                            <w:r>
                              <w:rPr>
                                <w:rFonts w:ascii="Comic Sans MS" w:eastAsia="Comic Sans MS" w:hAnsi="Comic Sans MS" w:cs="Comic Sans MS"/>
                                <w:color w:val="000000"/>
                                <w:sz w:val="20"/>
                                <w:lang w:eastAsia="en-GB"/>
                              </w:rPr>
                              <w:t xml:space="preserve">(with </w:t>
                            </w:r>
                            <w:r w:rsidRPr="00773D44">
                              <w:rPr>
                                <w:rFonts w:ascii="Comic Sans MS" w:eastAsia="Comic Sans MS" w:hAnsi="Comic Sans MS" w:cs="Comic Sans MS"/>
                                <w:color w:val="000000"/>
                                <w:sz w:val="20"/>
                                <w:lang w:eastAsia="en-GB"/>
                              </w:rPr>
                              <w:t xml:space="preserve">their new secondary school), during which they will become familiar with new school buildings and key secondary school staff. </w:t>
                            </w:r>
                            <w:r w:rsidRPr="00773D44">
                              <w:rPr>
                                <w:rFonts w:ascii="Comic Sans MS" w:eastAsia="Comic Sans MS" w:hAnsi="Comic Sans MS" w:cs="Comic Sans MS"/>
                                <w:b/>
                                <w:color w:val="FF0000"/>
                                <w:sz w:val="20"/>
                                <w:lang w:eastAsia="en-GB"/>
                              </w:rPr>
                              <w:t xml:space="preserve"> </w:t>
                            </w:r>
                          </w:p>
                          <w:p w:rsidR="007208FC" w:rsidRPr="00773D44" w:rsidRDefault="007208FC" w:rsidP="00773D44">
                            <w:pPr>
                              <w:pStyle w:val="ListParagraph"/>
                              <w:numPr>
                                <w:ilvl w:val="0"/>
                                <w:numId w:val="10"/>
                              </w:numPr>
                              <w:spacing w:line="277" w:lineRule="auto"/>
                              <w:ind w:right="17"/>
                              <w:rPr>
                                <w:rFonts w:ascii="Comic Sans MS" w:eastAsia="Comic Sans MS" w:hAnsi="Comic Sans MS" w:cs="Comic Sans MS"/>
                                <w:b/>
                                <w:color w:val="FF0000"/>
                                <w:sz w:val="20"/>
                                <w:lang w:bidi="ar-SA"/>
                              </w:rPr>
                            </w:pPr>
                            <w:r w:rsidRPr="00773D44">
                              <w:rPr>
                                <w:rFonts w:ascii="Comic Sans MS" w:eastAsia="Comic Sans MS" w:hAnsi="Comic Sans MS" w:cs="Comic Sans MS"/>
                                <w:color w:val="000000"/>
                                <w:sz w:val="20"/>
                              </w:rPr>
                              <w:t xml:space="preserve">Secondary school SENCOs will attend transition Annual Reviews for pupils with Education, Health and Care Plans (EHCPs) wherever possible – these are held during the summer term of year 5 or autumn term of year 6. Parents are able to discuss the provision that their child will receive with secondary school staff at these meetings or through contacting the secondary school directly. </w:t>
                            </w:r>
                            <w:r w:rsidRPr="00773D44">
                              <w:rPr>
                                <w:rFonts w:ascii="Comic Sans MS" w:eastAsia="Comic Sans MS" w:hAnsi="Comic Sans MS" w:cs="Comic Sans MS"/>
                                <w:b/>
                                <w:color w:val="FF0000"/>
                                <w:sz w:val="20"/>
                              </w:rPr>
                              <w:t xml:space="preserve"> </w:t>
                            </w:r>
                          </w:p>
                          <w:p w:rsidR="007208FC" w:rsidRDefault="007208FC" w:rsidP="00773D44">
                            <w:pPr>
                              <w:spacing w:line="277" w:lineRule="auto"/>
                              <w:ind w:right="17"/>
                              <w:rPr>
                                <w:rFonts w:ascii="Comic Sans MS" w:eastAsia="Comic Sans MS" w:hAnsi="Comic Sans MS" w:cs="Comic Sans MS"/>
                                <w:color w:val="000000"/>
                                <w:sz w:val="20"/>
                              </w:rPr>
                            </w:pPr>
                          </w:p>
                          <w:p w:rsidR="007208FC" w:rsidRPr="00773D44" w:rsidRDefault="007208FC" w:rsidP="00773D44">
                            <w:pPr>
                              <w:spacing w:line="277" w:lineRule="auto"/>
                              <w:ind w:right="17"/>
                              <w:rPr>
                                <w:rFonts w:ascii="Comic Sans MS" w:eastAsia="Comic Sans MS" w:hAnsi="Comic Sans MS" w:cs="Comic Sans MS"/>
                                <w:color w:val="000000"/>
                                <w:sz w:val="20"/>
                              </w:rPr>
                            </w:pPr>
                          </w:p>
                          <w:p w:rsidR="007208FC" w:rsidRDefault="00720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99" o:spid="_x0000_s1039" type="#_x0000_t202" style="position:absolute;margin-left:-22.2pt;margin-top:-26.4pt;width:509.4pt;height:248.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" fillcolor="white [3201]" strokeweight=".5pt">
                <v:textbox>
                  <w:txbxContent>
                    <w:p w:rsidR="007208FC" w:rsidRPr="00773D44" w:rsidRDefault="007208FC" w:rsidP="00773D44">
                      <w:pPr>
                        <w:spacing w:after="19"/>
                        <w:rPr>
                          <w:rFonts w:ascii="Comic Sans MS" w:eastAsia="Comic Sans MS" w:hAnsi="Comic Sans MS" w:cs="Comic Sans MS"/>
                          <w:color w:val="000000"/>
                          <w:sz w:val="20"/>
                          <w:lang w:eastAsia="en-GB"/>
                        </w:rPr>
                      </w:pPr>
                      <w:r w:rsidRPr="00773D44">
                        <w:rPr>
                          <w:rFonts w:ascii="Comic Sans MS" w:eastAsia="Comic Sans MS" w:hAnsi="Comic Sans MS" w:cs="Comic Sans MS"/>
                          <w:b/>
                          <w:color w:val="000000"/>
                          <w:sz w:val="20"/>
                          <w:lang w:eastAsia="en-GB"/>
                        </w:rPr>
                        <w:t xml:space="preserve">Year 6 to Year 7 Transition </w:t>
                      </w:r>
                    </w:p>
                    <w:p w:rsidR="007208FC" w:rsidRPr="00773D44" w:rsidRDefault="007208FC" w:rsidP="00773D44">
                      <w:pPr>
                        <w:spacing w:after="39"/>
                        <w:rPr>
                          <w:rFonts w:ascii="Comic Sans MS" w:eastAsia="Comic Sans MS" w:hAnsi="Comic Sans MS" w:cs="Comic Sans MS"/>
                          <w:color w:val="000000"/>
                          <w:sz w:val="20"/>
                          <w:lang w:eastAsia="en-GB"/>
                        </w:rPr>
                      </w:pPr>
                      <w:r w:rsidRPr="00773D44">
                        <w:rPr>
                          <w:rFonts w:ascii="Comic Sans MS" w:eastAsia="Comic Sans MS" w:hAnsi="Comic Sans MS" w:cs="Comic Sans MS"/>
                          <w:b/>
                          <w:color w:val="000000"/>
                          <w:sz w:val="20"/>
                          <w:lang w:eastAsia="en-GB"/>
                        </w:rPr>
                        <w:t xml:space="preserve"> </w:t>
                      </w:r>
                    </w:p>
                    <w:p w:rsidR="007208FC" w:rsidRPr="00773D44" w:rsidRDefault="007208FC" w:rsidP="00773D44">
                      <w:pPr>
                        <w:spacing w:after="15" w:line="277" w:lineRule="auto"/>
                        <w:ind w:left="720" w:right="204"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7BCD6BCA" wp14:editId="12AD21F7">
                            <wp:extent cx="102235" cy="102234"/>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0"/>
                                    <a:stretch>
                                      <a:fillRect/>
                                    </a:stretch>
                                  </pic:blipFill>
                                  <pic:spPr>
                                    <a:xfrm>
                                      <a:off x="0" y="0"/>
                                      <a:ext cx="102235" cy="102234"/>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Class teachers meet with secondary schools to pass on relevant information about all children in year 6 during the summer term. </w:t>
                      </w:r>
                    </w:p>
                    <w:p w:rsidR="007208FC" w:rsidRPr="00773D44" w:rsidRDefault="007208FC" w:rsidP="00773D44">
                      <w:pPr>
                        <w:spacing w:after="15" w:line="277" w:lineRule="auto"/>
                        <w:ind w:left="720"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16FCC4B1" wp14:editId="7A128A79">
                            <wp:extent cx="102235" cy="101602"/>
                            <wp:effectExtent l="0" t="0" r="0" b="0"/>
                            <wp:docPr id="1865" name="Picture 1865"/>
                            <wp:cNvGraphicFramePr/>
                            <a:graphic xmlns:a="http://schemas.openxmlformats.org/drawingml/2006/main">
                              <a:graphicData uri="http://schemas.openxmlformats.org/drawingml/2006/picture">
                                <pic:pic xmlns:pic="http://schemas.openxmlformats.org/drawingml/2006/picture">
                                  <pic:nvPicPr>
                                    <pic:cNvPr id="1865" name="Picture 1865"/>
                                    <pic:cNvPicPr/>
                                  </pic:nvPicPr>
                                  <pic:blipFill>
                                    <a:blip r:embed="rId10"/>
                                    <a:stretch>
                                      <a:fillRect/>
                                    </a:stretch>
                                  </pic:blipFill>
                                  <pic:spPr>
                                    <a:xfrm>
                                      <a:off x="0" y="0"/>
                                      <a:ext cx="102235" cy="101602"/>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The </w:t>
                      </w:r>
                      <w:proofErr w:type="spellStart"/>
                      <w:r w:rsidRPr="00773D44">
                        <w:rPr>
                          <w:rFonts w:ascii="Comic Sans MS" w:eastAsia="Comic Sans MS" w:hAnsi="Comic Sans MS" w:cs="Comic Sans MS"/>
                          <w:color w:val="000000"/>
                          <w:sz w:val="20"/>
                          <w:lang w:eastAsia="en-GB"/>
                        </w:rPr>
                        <w:t>SENCo</w:t>
                      </w:r>
                      <w:proofErr w:type="spellEnd"/>
                      <w:r w:rsidRPr="00773D44">
                        <w:rPr>
                          <w:rFonts w:ascii="Comic Sans MS" w:eastAsia="Comic Sans MS" w:hAnsi="Comic Sans MS" w:cs="Comic Sans MS"/>
                          <w:color w:val="000000"/>
                          <w:sz w:val="20"/>
                          <w:lang w:eastAsia="en-GB"/>
                        </w:rPr>
                        <w:t xml:space="preserve"> from </w:t>
                      </w:r>
                      <w:proofErr w:type="spellStart"/>
                      <w:r>
                        <w:rPr>
                          <w:rFonts w:ascii="Comic Sans MS" w:eastAsia="Comic Sans MS" w:hAnsi="Comic Sans MS" w:cs="Comic Sans MS"/>
                          <w:color w:val="000000"/>
                          <w:sz w:val="20"/>
                          <w:lang w:eastAsia="en-GB"/>
                        </w:rPr>
                        <w:t>Upperby</w:t>
                      </w:r>
                      <w:proofErr w:type="spellEnd"/>
                      <w:r>
                        <w:rPr>
                          <w:rFonts w:ascii="Comic Sans MS" w:eastAsia="Comic Sans MS" w:hAnsi="Comic Sans MS" w:cs="Comic Sans MS"/>
                          <w:color w:val="000000"/>
                          <w:sz w:val="20"/>
                          <w:lang w:eastAsia="en-GB"/>
                        </w:rPr>
                        <w:t xml:space="preserve"> Primary</w:t>
                      </w:r>
                      <w:r w:rsidRPr="00773D44">
                        <w:rPr>
                          <w:rFonts w:ascii="Comic Sans MS" w:eastAsia="Comic Sans MS" w:hAnsi="Comic Sans MS" w:cs="Comic Sans MS"/>
                          <w:color w:val="000000"/>
                          <w:sz w:val="20"/>
                          <w:lang w:eastAsia="en-GB"/>
                        </w:rPr>
                        <w:t xml:space="preserve"> School meets or telephones </w:t>
                      </w:r>
                      <w:proofErr w:type="spellStart"/>
                      <w:r w:rsidRPr="00773D44">
                        <w:rPr>
                          <w:rFonts w:ascii="Comic Sans MS" w:eastAsia="Comic Sans MS" w:hAnsi="Comic Sans MS" w:cs="Comic Sans MS"/>
                          <w:color w:val="000000"/>
                          <w:sz w:val="20"/>
                          <w:lang w:eastAsia="en-GB"/>
                        </w:rPr>
                        <w:t>SENCos</w:t>
                      </w:r>
                      <w:proofErr w:type="spellEnd"/>
                      <w:r w:rsidRPr="00773D44">
                        <w:rPr>
                          <w:rFonts w:ascii="Comic Sans MS" w:eastAsia="Comic Sans MS" w:hAnsi="Comic Sans MS" w:cs="Comic Sans MS"/>
                          <w:color w:val="000000"/>
                          <w:sz w:val="20"/>
                          <w:lang w:eastAsia="en-GB"/>
                        </w:rPr>
                        <w:t xml:space="preserve"> from the secondary schools to discuss all pupils with SEND. Paperwork is passed on confidentially at the end of the school year </w:t>
                      </w:r>
                    </w:p>
                    <w:p w:rsidR="007208FC" w:rsidRPr="00773D44" w:rsidRDefault="007208FC" w:rsidP="00773D44">
                      <w:pPr>
                        <w:spacing w:after="19" w:line="276" w:lineRule="auto"/>
                        <w:ind w:left="720" w:hanging="360"/>
                        <w:rPr>
                          <w:rFonts w:ascii="Comic Sans MS" w:eastAsia="Comic Sans MS" w:hAnsi="Comic Sans MS" w:cs="Comic Sans MS"/>
                          <w:color w:val="000000"/>
                          <w:sz w:val="20"/>
                          <w:lang w:eastAsia="en-GB"/>
                        </w:rPr>
                      </w:pPr>
                      <w:r w:rsidRPr="00773D44">
                        <w:rPr>
                          <w:rFonts w:ascii="Comic Sans MS" w:eastAsia="Comic Sans MS" w:hAnsi="Comic Sans MS" w:cs="Comic Sans MS"/>
                          <w:noProof/>
                          <w:color w:val="000000"/>
                          <w:sz w:val="20"/>
                          <w:lang w:eastAsia="en-GB"/>
                        </w:rPr>
                        <w:drawing>
                          <wp:inline distT="0" distB="0" distL="0" distR="0" wp14:anchorId="34572B6F" wp14:editId="0F2A1552">
                            <wp:extent cx="102235" cy="102235"/>
                            <wp:effectExtent l="0" t="0" r="0" b="0"/>
                            <wp:docPr id="1877" name="Picture 1877"/>
                            <wp:cNvGraphicFramePr/>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10"/>
                                    <a:stretch>
                                      <a:fillRect/>
                                    </a:stretch>
                                  </pic:blipFill>
                                  <pic:spPr>
                                    <a:xfrm>
                                      <a:off x="0" y="0"/>
                                      <a:ext cx="102235" cy="102235"/>
                                    </a:xfrm>
                                    <a:prstGeom prst="rect">
                                      <a:avLst/>
                                    </a:prstGeom>
                                  </pic:spPr>
                                </pic:pic>
                              </a:graphicData>
                            </a:graphic>
                          </wp:inline>
                        </w:drawing>
                      </w:r>
                      <w:r w:rsidRPr="00773D44">
                        <w:rPr>
                          <w:rFonts w:ascii="Arial" w:eastAsia="Arial" w:hAnsi="Arial" w:cs="Arial"/>
                          <w:color w:val="000000"/>
                          <w:sz w:val="20"/>
                          <w:lang w:eastAsia="en-GB"/>
                        </w:rPr>
                        <w:t xml:space="preserve"> </w:t>
                      </w:r>
                      <w:r w:rsidRPr="00773D44">
                        <w:rPr>
                          <w:rFonts w:ascii="Comic Sans MS" w:eastAsia="Comic Sans MS" w:hAnsi="Comic Sans MS" w:cs="Comic Sans MS"/>
                          <w:color w:val="000000"/>
                          <w:sz w:val="20"/>
                          <w:lang w:eastAsia="en-GB"/>
                        </w:rPr>
                        <w:t xml:space="preserve">Transition visits are arranged for all year 6 pupils. Pupils with SEND may have additional transition activities </w:t>
                      </w:r>
                      <w:r>
                        <w:rPr>
                          <w:rFonts w:ascii="Comic Sans MS" w:eastAsia="Comic Sans MS" w:hAnsi="Comic Sans MS" w:cs="Comic Sans MS"/>
                          <w:color w:val="000000"/>
                          <w:sz w:val="20"/>
                          <w:lang w:eastAsia="en-GB"/>
                        </w:rPr>
                        <w:t xml:space="preserve">(with </w:t>
                      </w:r>
                      <w:r w:rsidRPr="00773D44">
                        <w:rPr>
                          <w:rFonts w:ascii="Comic Sans MS" w:eastAsia="Comic Sans MS" w:hAnsi="Comic Sans MS" w:cs="Comic Sans MS"/>
                          <w:color w:val="000000"/>
                          <w:sz w:val="20"/>
                          <w:lang w:eastAsia="en-GB"/>
                        </w:rPr>
                        <w:t xml:space="preserve">their new secondary school), during which they will become familiar with new school buildings and key secondary school staff. </w:t>
                      </w:r>
                      <w:r w:rsidRPr="00773D44">
                        <w:rPr>
                          <w:rFonts w:ascii="Comic Sans MS" w:eastAsia="Comic Sans MS" w:hAnsi="Comic Sans MS" w:cs="Comic Sans MS"/>
                          <w:b/>
                          <w:color w:val="FF0000"/>
                          <w:sz w:val="20"/>
                          <w:lang w:eastAsia="en-GB"/>
                        </w:rPr>
                        <w:t xml:space="preserve"> </w:t>
                      </w:r>
                    </w:p>
                    <w:p w:rsidR="007208FC" w:rsidRPr="00773D44" w:rsidRDefault="007208FC" w:rsidP="00773D44">
                      <w:pPr>
                        <w:pStyle w:val="ListParagraph"/>
                        <w:numPr>
                          <w:ilvl w:val="0"/>
                          <w:numId w:val="10"/>
                        </w:numPr>
                        <w:spacing w:line="277" w:lineRule="auto"/>
                        <w:ind w:right="17"/>
                        <w:rPr>
                          <w:rFonts w:ascii="Comic Sans MS" w:eastAsia="Comic Sans MS" w:hAnsi="Comic Sans MS" w:cs="Comic Sans MS"/>
                          <w:b/>
                          <w:color w:val="FF0000"/>
                          <w:sz w:val="20"/>
                          <w:lang w:bidi="ar-SA"/>
                        </w:rPr>
                      </w:pPr>
                      <w:r w:rsidRPr="00773D44">
                        <w:rPr>
                          <w:rFonts w:ascii="Comic Sans MS" w:eastAsia="Comic Sans MS" w:hAnsi="Comic Sans MS" w:cs="Comic Sans MS"/>
                          <w:color w:val="000000"/>
                          <w:sz w:val="20"/>
                        </w:rPr>
                        <w:t xml:space="preserve">Secondary school SENCOs will attend transition Annual Reviews for pupils with Education, Health and Care Plans (EHCPs) wherever possible – these are held during the summer term of year 5 or autumn term of year 6. Parents are able to discuss the provision that their child will receive with secondary school staff at these meetings or through contacting the secondary school directly. </w:t>
                      </w:r>
                      <w:r w:rsidRPr="00773D44">
                        <w:rPr>
                          <w:rFonts w:ascii="Comic Sans MS" w:eastAsia="Comic Sans MS" w:hAnsi="Comic Sans MS" w:cs="Comic Sans MS"/>
                          <w:b/>
                          <w:color w:val="FF0000"/>
                          <w:sz w:val="20"/>
                        </w:rPr>
                        <w:t xml:space="preserve"> </w:t>
                      </w:r>
                    </w:p>
                    <w:p w:rsidR="007208FC" w:rsidRDefault="007208FC" w:rsidP="00773D44">
                      <w:pPr>
                        <w:spacing w:line="277" w:lineRule="auto"/>
                        <w:ind w:right="17"/>
                        <w:rPr>
                          <w:rFonts w:ascii="Comic Sans MS" w:eastAsia="Comic Sans MS" w:hAnsi="Comic Sans MS" w:cs="Comic Sans MS"/>
                          <w:color w:val="000000"/>
                          <w:sz w:val="20"/>
                        </w:rPr>
                      </w:pPr>
                    </w:p>
                    <w:p w:rsidR="007208FC" w:rsidRPr="00773D44" w:rsidRDefault="007208FC" w:rsidP="00773D44">
                      <w:pPr>
                        <w:spacing w:line="277" w:lineRule="auto"/>
                        <w:ind w:right="17"/>
                        <w:rPr>
                          <w:rFonts w:ascii="Comic Sans MS" w:eastAsia="Comic Sans MS" w:hAnsi="Comic Sans MS" w:cs="Comic Sans MS"/>
                          <w:color w:val="000000"/>
                          <w:sz w:val="20"/>
                        </w:rPr>
                      </w:pPr>
                    </w:p>
                    <w:p w:rsidR="007208FC" w:rsidRDefault="007208FC"/>
                  </w:txbxContent>
                </v:textbox>
              </v:shape>
            </w:pict>
          </mc:Fallback>
        </mc:AlternateContent>
      </w:r>
    </w:p>
    <w:sectPr w:rsidR="0079072A">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269" w:rsidRDefault="005E4269" w:rsidP="00D1590F">
      <w:pPr>
        <w:spacing w:after="0" w:line="240" w:lineRule="auto"/>
      </w:pPr>
      <w:r>
        <w:separator/>
      </w:r>
    </w:p>
  </w:endnote>
  <w:endnote w:type="continuationSeparator" w:id="0">
    <w:p w:rsidR="005E4269" w:rsidRDefault="005E4269" w:rsidP="00D15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642666"/>
      <w:docPartObj>
        <w:docPartGallery w:val="Page Numbers (Bottom of Page)"/>
        <w:docPartUnique/>
      </w:docPartObj>
    </w:sdtPr>
    <w:sdtEndPr>
      <w:rPr>
        <w:noProof/>
      </w:rPr>
    </w:sdtEndPr>
    <w:sdtContent>
      <w:p w:rsidR="007208FC" w:rsidRDefault="007208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208FC" w:rsidRDefault="00720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269" w:rsidRDefault="005E4269" w:rsidP="00D1590F">
      <w:pPr>
        <w:spacing w:after="0" w:line="240" w:lineRule="auto"/>
      </w:pPr>
      <w:r>
        <w:separator/>
      </w:r>
    </w:p>
  </w:footnote>
  <w:footnote w:type="continuationSeparator" w:id="0">
    <w:p w:rsidR="005E4269" w:rsidRDefault="005E4269" w:rsidP="00D15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10.8pt;height:10.8pt;visibility:visible;mso-wrap-style:square" o:bullet="t">
        <v:imagedata r:id="rId1" o:title=""/>
      </v:shape>
    </w:pict>
  </w:numPicBullet>
  <w:abstractNum w:abstractNumId="0" w15:restartNumberingAfterBreak="0">
    <w:nsid w:val="0E9B7C96"/>
    <w:multiLevelType w:val="hybridMultilevel"/>
    <w:tmpl w:val="9DF0AD8E"/>
    <w:lvl w:ilvl="0" w:tplc="A9965EBC">
      <w:start w:val="1"/>
      <w:numFmt w:val="bullet"/>
      <w:lvlText w:val=""/>
      <w:lvlPicBulletId w:val="0"/>
      <w:lvlJc w:val="left"/>
      <w:pPr>
        <w:tabs>
          <w:tab w:val="num" w:pos="720"/>
        </w:tabs>
        <w:ind w:left="720" w:hanging="360"/>
      </w:pPr>
      <w:rPr>
        <w:rFonts w:ascii="Symbol" w:hAnsi="Symbol" w:hint="default"/>
      </w:rPr>
    </w:lvl>
    <w:lvl w:ilvl="1" w:tplc="EC98335A" w:tentative="1">
      <w:start w:val="1"/>
      <w:numFmt w:val="bullet"/>
      <w:lvlText w:val=""/>
      <w:lvlJc w:val="left"/>
      <w:pPr>
        <w:tabs>
          <w:tab w:val="num" w:pos="1440"/>
        </w:tabs>
        <w:ind w:left="1440" w:hanging="360"/>
      </w:pPr>
      <w:rPr>
        <w:rFonts w:ascii="Symbol" w:hAnsi="Symbol" w:hint="default"/>
      </w:rPr>
    </w:lvl>
    <w:lvl w:ilvl="2" w:tplc="680892E8" w:tentative="1">
      <w:start w:val="1"/>
      <w:numFmt w:val="bullet"/>
      <w:lvlText w:val=""/>
      <w:lvlJc w:val="left"/>
      <w:pPr>
        <w:tabs>
          <w:tab w:val="num" w:pos="2160"/>
        </w:tabs>
        <w:ind w:left="2160" w:hanging="360"/>
      </w:pPr>
      <w:rPr>
        <w:rFonts w:ascii="Symbol" w:hAnsi="Symbol" w:hint="default"/>
      </w:rPr>
    </w:lvl>
    <w:lvl w:ilvl="3" w:tplc="61FECB14" w:tentative="1">
      <w:start w:val="1"/>
      <w:numFmt w:val="bullet"/>
      <w:lvlText w:val=""/>
      <w:lvlJc w:val="left"/>
      <w:pPr>
        <w:tabs>
          <w:tab w:val="num" w:pos="2880"/>
        </w:tabs>
        <w:ind w:left="2880" w:hanging="360"/>
      </w:pPr>
      <w:rPr>
        <w:rFonts w:ascii="Symbol" w:hAnsi="Symbol" w:hint="default"/>
      </w:rPr>
    </w:lvl>
    <w:lvl w:ilvl="4" w:tplc="4A96E7FE" w:tentative="1">
      <w:start w:val="1"/>
      <w:numFmt w:val="bullet"/>
      <w:lvlText w:val=""/>
      <w:lvlJc w:val="left"/>
      <w:pPr>
        <w:tabs>
          <w:tab w:val="num" w:pos="3600"/>
        </w:tabs>
        <w:ind w:left="3600" w:hanging="360"/>
      </w:pPr>
      <w:rPr>
        <w:rFonts w:ascii="Symbol" w:hAnsi="Symbol" w:hint="default"/>
      </w:rPr>
    </w:lvl>
    <w:lvl w:ilvl="5" w:tplc="998282F8" w:tentative="1">
      <w:start w:val="1"/>
      <w:numFmt w:val="bullet"/>
      <w:lvlText w:val=""/>
      <w:lvlJc w:val="left"/>
      <w:pPr>
        <w:tabs>
          <w:tab w:val="num" w:pos="4320"/>
        </w:tabs>
        <w:ind w:left="4320" w:hanging="360"/>
      </w:pPr>
      <w:rPr>
        <w:rFonts w:ascii="Symbol" w:hAnsi="Symbol" w:hint="default"/>
      </w:rPr>
    </w:lvl>
    <w:lvl w:ilvl="6" w:tplc="E3A27CE6" w:tentative="1">
      <w:start w:val="1"/>
      <w:numFmt w:val="bullet"/>
      <w:lvlText w:val=""/>
      <w:lvlJc w:val="left"/>
      <w:pPr>
        <w:tabs>
          <w:tab w:val="num" w:pos="5040"/>
        </w:tabs>
        <w:ind w:left="5040" w:hanging="360"/>
      </w:pPr>
      <w:rPr>
        <w:rFonts w:ascii="Symbol" w:hAnsi="Symbol" w:hint="default"/>
      </w:rPr>
    </w:lvl>
    <w:lvl w:ilvl="7" w:tplc="F71EBD5E" w:tentative="1">
      <w:start w:val="1"/>
      <w:numFmt w:val="bullet"/>
      <w:lvlText w:val=""/>
      <w:lvlJc w:val="left"/>
      <w:pPr>
        <w:tabs>
          <w:tab w:val="num" w:pos="5760"/>
        </w:tabs>
        <w:ind w:left="5760" w:hanging="360"/>
      </w:pPr>
      <w:rPr>
        <w:rFonts w:ascii="Symbol" w:hAnsi="Symbol" w:hint="default"/>
      </w:rPr>
    </w:lvl>
    <w:lvl w:ilvl="8" w:tplc="78FCDDC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6544408"/>
    <w:multiLevelType w:val="hybridMultilevel"/>
    <w:tmpl w:val="547EEA8C"/>
    <w:lvl w:ilvl="0" w:tplc="96DE4C90">
      <w:start w:val="1"/>
      <w:numFmt w:val="bullet"/>
      <w:lvlText w:val=""/>
      <w:lvlPicBulletId w:val="0"/>
      <w:lvlJc w:val="left"/>
      <w:pPr>
        <w:tabs>
          <w:tab w:val="num" w:pos="720"/>
        </w:tabs>
        <w:ind w:left="720" w:hanging="360"/>
      </w:pPr>
      <w:rPr>
        <w:rFonts w:ascii="Symbol" w:hAnsi="Symbol" w:hint="default"/>
      </w:rPr>
    </w:lvl>
    <w:lvl w:ilvl="1" w:tplc="A5B20A5A" w:tentative="1">
      <w:start w:val="1"/>
      <w:numFmt w:val="bullet"/>
      <w:lvlText w:val=""/>
      <w:lvlJc w:val="left"/>
      <w:pPr>
        <w:tabs>
          <w:tab w:val="num" w:pos="1440"/>
        </w:tabs>
        <w:ind w:left="1440" w:hanging="360"/>
      </w:pPr>
      <w:rPr>
        <w:rFonts w:ascii="Symbol" w:hAnsi="Symbol" w:hint="default"/>
      </w:rPr>
    </w:lvl>
    <w:lvl w:ilvl="2" w:tplc="77267448" w:tentative="1">
      <w:start w:val="1"/>
      <w:numFmt w:val="bullet"/>
      <w:lvlText w:val=""/>
      <w:lvlJc w:val="left"/>
      <w:pPr>
        <w:tabs>
          <w:tab w:val="num" w:pos="2160"/>
        </w:tabs>
        <w:ind w:left="2160" w:hanging="360"/>
      </w:pPr>
      <w:rPr>
        <w:rFonts w:ascii="Symbol" w:hAnsi="Symbol" w:hint="default"/>
      </w:rPr>
    </w:lvl>
    <w:lvl w:ilvl="3" w:tplc="6D966FA6" w:tentative="1">
      <w:start w:val="1"/>
      <w:numFmt w:val="bullet"/>
      <w:lvlText w:val=""/>
      <w:lvlJc w:val="left"/>
      <w:pPr>
        <w:tabs>
          <w:tab w:val="num" w:pos="2880"/>
        </w:tabs>
        <w:ind w:left="2880" w:hanging="360"/>
      </w:pPr>
      <w:rPr>
        <w:rFonts w:ascii="Symbol" w:hAnsi="Symbol" w:hint="default"/>
      </w:rPr>
    </w:lvl>
    <w:lvl w:ilvl="4" w:tplc="9E5000B0" w:tentative="1">
      <w:start w:val="1"/>
      <w:numFmt w:val="bullet"/>
      <w:lvlText w:val=""/>
      <w:lvlJc w:val="left"/>
      <w:pPr>
        <w:tabs>
          <w:tab w:val="num" w:pos="3600"/>
        </w:tabs>
        <w:ind w:left="3600" w:hanging="360"/>
      </w:pPr>
      <w:rPr>
        <w:rFonts w:ascii="Symbol" w:hAnsi="Symbol" w:hint="default"/>
      </w:rPr>
    </w:lvl>
    <w:lvl w:ilvl="5" w:tplc="CD2CA3CE" w:tentative="1">
      <w:start w:val="1"/>
      <w:numFmt w:val="bullet"/>
      <w:lvlText w:val=""/>
      <w:lvlJc w:val="left"/>
      <w:pPr>
        <w:tabs>
          <w:tab w:val="num" w:pos="4320"/>
        </w:tabs>
        <w:ind w:left="4320" w:hanging="360"/>
      </w:pPr>
      <w:rPr>
        <w:rFonts w:ascii="Symbol" w:hAnsi="Symbol" w:hint="default"/>
      </w:rPr>
    </w:lvl>
    <w:lvl w:ilvl="6" w:tplc="898C3C96" w:tentative="1">
      <w:start w:val="1"/>
      <w:numFmt w:val="bullet"/>
      <w:lvlText w:val=""/>
      <w:lvlJc w:val="left"/>
      <w:pPr>
        <w:tabs>
          <w:tab w:val="num" w:pos="5040"/>
        </w:tabs>
        <w:ind w:left="5040" w:hanging="360"/>
      </w:pPr>
      <w:rPr>
        <w:rFonts w:ascii="Symbol" w:hAnsi="Symbol" w:hint="default"/>
      </w:rPr>
    </w:lvl>
    <w:lvl w:ilvl="7" w:tplc="D8A6DE84" w:tentative="1">
      <w:start w:val="1"/>
      <w:numFmt w:val="bullet"/>
      <w:lvlText w:val=""/>
      <w:lvlJc w:val="left"/>
      <w:pPr>
        <w:tabs>
          <w:tab w:val="num" w:pos="5760"/>
        </w:tabs>
        <w:ind w:left="5760" w:hanging="360"/>
      </w:pPr>
      <w:rPr>
        <w:rFonts w:ascii="Symbol" w:hAnsi="Symbol" w:hint="default"/>
      </w:rPr>
    </w:lvl>
    <w:lvl w:ilvl="8" w:tplc="19A66D8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AC1C7C"/>
    <w:multiLevelType w:val="hybridMultilevel"/>
    <w:tmpl w:val="CB342DC8"/>
    <w:lvl w:ilvl="0" w:tplc="A816E7F0">
      <w:start w:val="1"/>
      <w:numFmt w:val="bullet"/>
      <w:lvlText w:val=""/>
      <w:lvlPicBulletId w:val="0"/>
      <w:lvlJc w:val="left"/>
      <w:pPr>
        <w:tabs>
          <w:tab w:val="num" w:pos="720"/>
        </w:tabs>
        <w:ind w:left="720" w:hanging="360"/>
      </w:pPr>
      <w:rPr>
        <w:rFonts w:ascii="Symbol" w:hAnsi="Symbol" w:hint="default"/>
      </w:rPr>
    </w:lvl>
    <w:lvl w:ilvl="1" w:tplc="9B5242B0" w:tentative="1">
      <w:start w:val="1"/>
      <w:numFmt w:val="bullet"/>
      <w:lvlText w:val=""/>
      <w:lvlJc w:val="left"/>
      <w:pPr>
        <w:tabs>
          <w:tab w:val="num" w:pos="1440"/>
        </w:tabs>
        <w:ind w:left="1440" w:hanging="360"/>
      </w:pPr>
      <w:rPr>
        <w:rFonts w:ascii="Symbol" w:hAnsi="Symbol" w:hint="default"/>
      </w:rPr>
    </w:lvl>
    <w:lvl w:ilvl="2" w:tplc="C8CE3A3C" w:tentative="1">
      <w:start w:val="1"/>
      <w:numFmt w:val="bullet"/>
      <w:lvlText w:val=""/>
      <w:lvlJc w:val="left"/>
      <w:pPr>
        <w:tabs>
          <w:tab w:val="num" w:pos="2160"/>
        </w:tabs>
        <w:ind w:left="2160" w:hanging="360"/>
      </w:pPr>
      <w:rPr>
        <w:rFonts w:ascii="Symbol" w:hAnsi="Symbol" w:hint="default"/>
      </w:rPr>
    </w:lvl>
    <w:lvl w:ilvl="3" w:tplc="5FC47994" w:tentative="1">
      <w:start w:val="1"/>
      <w:numFmt w:val="bullet"/>
      <w:lvlText w:val=""/>
      <w:lvlJc w:val="left"/>
      <w:pPr>
        <w:tabs>
          <w:tab w:val="num" w:pos="2880"/>
        </w:tabs>
        <w:ind w:left="2880" w:hanging="360"/>
      </w:pPr>
      <w:rPr>
        <w:rFonts w:ascii="Symbol" w:hAnsi="Symbol" w:hint="default"/>
      </w:rPr>
    </w:lvl>
    <w:lvl w:ilvl="4" w:tplc="A7D05704" w:tentative="1">
      <w:start w:val="1"/>
      <w:numFmt w:val="bullet"/>
      <w:lvlText w:val=""/>
      <w:lvlJc w:val="left"/>
      <w:pPr>
        <w:tabs>
          <w:tab w:val="num" w:pos="3600"/>
        </w:tabs>
        <w:ind w:left="3600" w:hanging="360"/>
      </w:pPr>
      <w:rPr>
        <w:rFonts w:ascii="Symbol" w:hAnsi="Symbol" w:hint="default"/>
      </w:rPr>
    </w:lvl>
    <w:lvl w:ilvl="5" w:tplc="AE42A00A" w:tentative="1">
      <w:start w:val="1"/>
      <w:numFmt w:val="bullet"/>
      <w:lvlText w:val=""/>
      <w:lvlJc w:val="left"/>
      <w:pPr>
        <w:tabs>
          <w:tab w:val="num" w:pos="4320"/>
        </w:tabs>
        <w:ind w:left="4320" w:hanging="360"/>
      </w:pPr>
      <w:rPr>
        <w:rFonts w:ascii="Symbol" w:hAnsi="Symbol" w:hint="default"/>
      </w:rPr>
    </w:lvl>
    <w:lvl w:ilvl="6" w:tplc="32D6BB36" w:tentative="1">
      <w:start w:val="1"/>
      <w:numFmt w:val="bullet"/>
      <w:lvlText w:val=""/>
      <w:lvlJc w:val="left"/>
      <w:pPr>
        <w:tabs>
          <w:tab w:val="num" w:pos="5040"/>
        </w:tabs>
        <w:ind w:left="5040" w:hanging="360"/>
      </w:pPr>
      <w:rPr>
        <w:rFonts w:ascii="Symbol" w:hAnsi="Symbol" w:hint="default"/>
      </w:rPr>
    </w:lvl>
    <w:lvl w:ilvl="7" w:tplc="81DA09E8" w:tentative="1">
      <w:start w:val="1"/>
      <w:numFmt w:val="bullet"/>
      <w:lvlText w:val=""/>
      <w:lvlJc w:val="left"/>
      <w:pPr>
        <w:tabs>
          <w:tab w:val="num" w:pos="5760"/>
        </w:tabs>
        <w:ind w:left="5760" w:hanging="360"/>
      </w:pPr>
      <w:rPr>
        <w:rFonts w:ascii="Symbol" w:hAnsi="Symbol" w:hint="default"/>
      </w:rPr>
    </w:lvl>
    <w:lvl w:ilvl="8" w:tplc="8898C7C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1264003"/>
    <w:multiLevelType w:val="hybridMultilevel"/>
    <w:tmpl w:val="E39469B0"/>
    <w:lvl w:ilvl="0" w:tplc="A9965EBC">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D25CC"/>
    <w:multiLevelType w:val="hybridMultilevel"/>
    <w:tmpl w:val="7A4C21CE"/>
    <w:lvl w:ilvl="0" w:tplc="5AD2BB0A">
      <w:start w:val="1"/>
      <w:numFmt w:val="bullet"/>
      <w:lvlText w:val=""/>
      <w:lvlPicBulletId w:val="0"/>
      <w:lvlJc w:val="left"/>
      <w:pPr>
        <w:tabs>
          <w:tab w:val="num" w:pos="720"/>
        </w:tabs>
        <w:ind w:left="720" w:hanging="360"/>
      </w:pPr>
      <w:rPr>
        <w:rFonts w:ascii="Symbol" w:hAnsi="Symbol" w:hint="default"/>
      </w:rPr>
    </w:lvl>
    <w:lvl w:ilvl="1" w:tplc="0F3E064A" w:tentative="1">
      <w:start w:val="1"/>
      <w:numFmt w:val="bullet"/>
      <w:lvlText w:val=""/>
      <w:lvlJc w:val="left"/>
      <w:pPr>
        <w:tabs>
          <w:tab w:val="num" w:pos="1440"/>
        </w:tabs>
        <w:ind w:left="1440" w:hanging="360"/>
      </w:pPr>
      <w:rPr>
        <w:rFonts w:ascii="Symbol" w:hAnsi="Symbol" w:hint="default"/>
      </w:rPr>
    </w:lvl>
    <w:lvl w:ilvl="2" w:tplc="80A6C318" w:tentative="1">
      <w:start w:val="1"/>
      <w:numFmt w:val="bullet"/>
      <w:lvlText w:val=""/>
      <w:lvlJc w:val="left"/>
      <w:pPr>
        <w:tabs>
          <w:tab w:val="num" w:pos="2160"/>
        </w:tabs>
        <w:ind w:left="2160" w:hanging="360"/>
      </w:pPr>
      <w:rPr>
        <w:rFonts w:ascii="Symbol" w:hAnsi="Symbol" w:hint="default"/>
      </w:rPr>
    </w:lvl>
    <w:lvl w:ilvl="3" w:tplc="1024ADBE" w:tentative="1">
      <w:start w:val="1"/>
      <w:numFmt w:val="bullet"/>
      <w:lvlText w:val=""/>
      <w:lvlJc w:val="left"/>
      <w:pPr>
        <w:tabs>
          <w:tab w:val="num" w:pos="2880"/>
        </w:tabs>
        <w:ind w:left="2880" w:hanging="360"/>
      </w:pPr>
      <w:rPr>
        <w:rFonts w:ascii="Symbol" w:hAnsi="Symbol" w:hint="default"/>
      </w:rPr>
    </w:lvl>
    <w:lvl w:ilvl="4" w:tplc="FEA82336" w:tentative="1">
      <w:start w:val="1"/>
      <w:numFmt w:val="bullet"/>
      <w:lvlText w:val=""/>
      <w:lvlJc w:val="left"/>
      <w:pPr>
        <w:tabs>
          <w:tab w:val="num" w:pos="3600"/>
        </w:tabs>
        <w:ind w:left="3600" w:hanging="360"/>
      </w:pPr>
      <w:rPr>
        <w:rFonts w:ascii="Symbol" w:hAnsi="Symbol" w:hint="default"/>
      </w:rPr>
    </w:lvl>
    <w:lvl w:ilvl="5" w:tplc="1CF082BA" w:tentative="1">
      <w:start w:val="1"/>
      <w:numFmt w:val="bullet"/>
      <w:lvlText w:val=""/>
      <w:lvlJc w:val="left"/>
      <w:pPr>
        <w:tabs>
          <w:tab w:val="num" w:pos="4320"/>
        </w:tabs>
        <w:ind w:left="4320" w:hanging="360"/>
      </w:pPr>
      <w:rPr>
        <w:rFonts w:ascii="Symbol" w:hAnsi="Symbol" w:hint="default"/>
      </w:rPr>
    </w:lvl>
    <w:lvl w:ilvl="6" w:tplc="A3B00056" w:tentative="1">
      <w:start w:val="1"/>
      <w:numFmt w:val="bullet"/>
      <w:lvlText w:val=""/>
      <w:lvlJc w:val="left"/>
      <w:pPr>
        <w:tabs>
          <w:tab w:val="num" w:pos="5040"/>
        </w:tabs>
        <w:ind w:left="5040" w:hanging="360"/>
      </w:pPr>
      <w:rPr>
        <w:rFonts w:ascii="Symbol" w:hAnsi="Symbol" w:hint="default"/>
      </w:rPr>
    </w:lvl>
    <w:lvl w:ilvl="7" w:tplc="5AF4A8D0" w:tentative="1">
      <w:start w:val="1"/>
      <w:numFmt w:val="bullet"/>
      <w:lvlText w:val=""/>
      <w:lvlJc w:val="left"/>
      <w:pPr>
        <w:tabs>
          <w:tab w:val="num" w:pos="5760"/>
        </w:tabs>
        <w:ind w:left="5760" w:hanging="360"/>
      </w:pPr>
      <w:rPr>
        <w:rFonts w:ascii="Symbol" w:hAnsi="Symbol" w:hint="default"/>
      </w:rPr>
    </w:lvl>
    <w:lvl w:ilvl="8" w:tplc="BFCC692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2D23A8A"/>
    <w:multiLevelType w:val="hybridMultilevel"/>
    <w:tmpl w:val="E556C25A"/>
    <w:lvl w:ilvl="0" w:tplc="94B0CE06">
      <w:start w:val="1"/>
      <w:numFmt w:val="bullet"/>
      <w:lvlText w:val=""/>
      <w:lvlPicBulletId w:val="0"/>
      <w:lvlJc w:val="left"/>
      <w:pPr>
        <w:tabs>
          <w:tab w:val="num" w:pos="720"/>
        </w:tabs>
        <w:ind w:left="720" w:hanging="360"/>
      </w:pPr>
      <w:rPr>
        <w:rFonts w:ascii="Symbol" w:hAnsi="Symbol" w:hint="default"/>
      </w:rPr>
    </w:lvl>
    <w:lvl w:ilvl="1" w:tplc="62E460D0" w:tentative="1">
      <w:start w:val="1"/>
      <w:numFmt w:val="bullet"/>
      <w:lvlText w:val=""/>
      <w:lvlJc w:val="left"/>
      <w:pPr>
        <w:tabs>
          <w:tab w:val="num" w:pos="1440"/>
        </w:tabs>
        <w:ind w:left="1440" w:hanging="360"/>
      </w:pPr>
      <w:rPr>
        <w:rFonts w:ascii="Symbol" w:hAnsi="Symbol" w:hint="default"/>
      </w:rPr>
    </w:lvl>
    <w:lvl w:ilvl="2" w:tplc="A7444B22" w:tentative="1">
      <w:start w:val="1"/>
      <w:numFmt w:val="bullet"/>
      <w:lvlText w:val=""/>
      <w:lvlJc w:val="left"/>
      <w:pPr>
        <w:tabs>
          <w:tab w:val="num" w:pos="2160"/>
        </w:tabs>
        <w:ind w:left="2160" w:hanging="360"/>
      </w:pPr>
      <w:rPr>
        <w:rFonts w:ascii="Symbol" w:hAnsi="Symbol" w:hint="default"/>
      </w:rPr>
    </w:lvl>
    <w:lvl w:ilvl="3" w:tplc="DA7A1BF0" w:tentative="1">
      <w:start w:val="1"/>
      <w:numFmt w:val="bullet"/>
      <w:lvlText w:val=""/>
      <w:lvlJc w:val="left"/>
      <w:pPr>
        <w:tabs>
          <w:tab w:val="num" w:pos="2880"/>
        </w:tabs>
        <w:ind w:left="2880" w:hanging="360"/>
      </w:pPr>
      <w:rPr>
        <w:rFonts w:ascii="Symbol" w:hAnsi="Symbol" w:hint="default"/>
      </w:rPr>
    </w:lvl>
    <w:lvl w:ilvl="4" w:tplc="2ACEA710" w:tentative="1">
      <w:start w:val="1"/>
      <w:numFmt w:val="bullet"/>
      <w:lvlText w:val=""/>
      <w:lvlJc w:val="left"/>
      <w:pPr>
        <w:tabs>
          <w:tab w:val="num" w:pos="3600"/>
        </w:tabs>
        <w:ind w:left="3600" w:hanging="360"/>
      </w:pPr>
      <w:rPr>
        <w:rFonts w:ascii="Symbol" w:hAnsi="Symbol" w:hint="default"/>
      </w:rPr>
    </w:lvl>
    <w:lvl w:ilvl="5" w:tplc="7F3ED676" w:tentative="1">
      <w:start w:val="1"/>
      <w:numFmt w:val="bullet"/>
      <w:lvlText w:val=""/>
      <w:lvlJc w:val="left"/>
      <w:pPr>
        <w:tabs>
          <w:tab w:val="num" w:pos="4320"/>
        </w:tabs>
        <w:ind w:left="4320" w:hanging="360"/>
      </w:pPr>
      <w:rPr>
        <w:rFonts w:ascii="Symbol" w:hAnsi="Symbol" w:hint="default"/>
      </w:rPr>
    </w:lvl>
    <w:lvl w:ilvl="6" w:tplc="062ABF12" w:tentative="1">
      <w:start w:val="1"/>
      <w:numFmt w:val="bullet"/>
      <w:lvlText w:val=""/>
      <w:lvlJc w:val="left"/>
      <w:pPr>
        <w:tabs>
          <w:tab w:val="num" w:pos="5040"/>
        </w:tabs>
        <w:ind w:left="5040" w:hanging="360"/>
      </w:pPr>
      <w:rPr>
        <w:rFonts w:ascii="Symbol" w:hAnsi="Symbol" w:hint="default"/>
      </w:rPr>
    </w:lvl>
    <w:lvl w:ilvl="7" w:tplc="AF26BFC6" w:tentative="1">
      <w:start w:val="1"/>
      <w:numFmt w:val="bullet"/>
      <w:lvlText w:val=""/>
      <w:lvlJc w:val="left"/>
      <w:pPr>
        <w:tabs>
          <w:tab w:val="num" w:pos="5760"/>
        </w:tabs>
        <w:ind w:left="5760" w:hanging="360"/>
      </w:pPr>
      <w:rPr>
        <w:rFonts w:ascii="Symbol" w:hAnsi="Symbol" w:hint="default"/>
      </w:rPr>
    </w:lvl>
    <w:lvl w:ilvl="8" w:tplc="A6EC5F6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7F17B83"/>
    <w:multiLevelType w:val="hybridMultilevel"/>
    <w:tmpl w:val="5084659E"/>
    <w:lvl w:ilvl="0" w:tplc="E2F44B90">
      <w:start w:val="1"/>
      <w:numFmt w:val="bullet"/>
      <w:lvlText w:val=""/>
      <w:lvlPicBulletId w:val="0"/>
      <w:lvlJc w:val="left"/>
      <w:pPr>
        <w:tabs>
          <w:tab w:val="num" w:pos="720"/>
        </w:tabs>
        <w:ind w:left="720" w:hanging="360"/>
      </w:pPr>
      <w:rPr>
        <w:rFonts w:ascii="Symbol" w:hAnsi="Symbol" w:hint="default"/>
      </w:rPr>
    </w:lvl>
    <w:lvl w:ilvl="1" w:tplc="4DAE7F2E" w:tentative="1">
      <w:start w:val="1"/>
      <w:numFmt w:val="bullet"/>
      <w:lvlText w:val=""/>
      <w:lvlJc w:val="left"/>
      <w:pPr>
        <w:tabs>
          <w:tab w:val="num" w:pos="1440"/>
        </w:tabs>
        <w:ind w:left="1440" w:hanging="360"/>
      </w:pPr>
      <w:rPr>
        <w:rFonts w:ascii="Symbol" w:hAnsi="Symbol" w:hint="default"/>
      </w:rPr>
    </w:lvl>
    <w:lvl w:ilvl="2" w:tplc="9D6E365E" w:tentative="1">
      <w:start w:val="1"/>
      <w:numFmt w:val="bullet"/>
      <w:lvlText w:val=""/>
      <w:lvlJc w:val="left"/>
      <w:pPr>
        <w:tabs>
          <w:tab w:val="num" w:pos="2160"/>
        </w:tabs>
        <w:ind w:left="2160" w:hanging="360"/>
      </w:pPr>
      <w:rPr>
        <w:rFonts w:ascii="Symbol" w:hAnsi="Symbol" w:hint="default"/>
      </w:rPr>
    </w:lvl>
    <w:lvl w:ilvl="3" w:tplc="2DF0C60A" w:tentative="1">
      <w:start w:val="1"/>
      <w:numFmt w:val="bullet"/>
      <w:lvlText w:val=""/>
      <w:lvlJc w:val="left"/>
      <w:pPr>
        <w:tabs>
          <w:tab w:val="num" w:pos="2880"/>
        </w:tabs>
        <w:ind w:left="2880" w:hanging="360"/>
      </w:pPr>
      <w:rPr>
        <w:rFonts w:ascii="Symbol" w:hAnsi="Symbol" w:hint="default"/>
      </w:rPr>
    </w:lvl>
    <w:lvl w:ilvl="4" w:tplc="0F8A9F6A" w:tentative="1">
      <w:start w:val="1"/>
      <w:numFmt w:val="bullet"/>
      <w:lvlText w:val=""/>
      <w:lvlJc w:val="left"/>
      <w:pPr>
        <w:tabs>
          <w:tab w:val="num" w:pos="3600"/>
        </w:tabs>
        <w:ind w:left="3600" w:hanging="360"/>
      </w:pPr>
      <w:rPr>
        <w:rFonts w:ascii="Symbol" w:hAnsi="Symbol" w:hint="default"/>
      </w:rPr>
    </w:lvl>
    <w:lvl w:ilvl="5" w:tplc="26C4B5E0" w:tentative="1">
      <w:start w:val="1"/>
      <w:numFmt w:val="bullet"/>
      <w:lvlText w:val=""/>
      <w:lvlJc w:val="left"/>
      <w:pPr>
        <w:tabs>
          <w:tab w:val="num" w:pos="4320"/>
        </w:tabs>
        <w:ind w:left="4320" w:hanging="360"/>
      </w:pPr>
      <w:rPr>
        <w:rFonts w:ascii="Symbol" w:hAnsi="Symbol" w:hint="default"/>
      </w:rPr>
    </w:lvl>
    <w:lvl w:ilvl="6" w:tplc="F634D024" w:tentative="1">
      <w:start w:val="1"/>
      <w:numFmt w:val="bullet"/>
      <w:lvlText w:val=""/>
      <w:lvlJc w:val="left"/>
      <w:pPr>
        <w:tabs>
          <w:tab w:val="num" w:pos="5040"/>
        </w:tabs>
        <w:ind w:left="5040" w:hanging="360"/>
      </w:pPr>
      <w:rPr>
        <w:rFonts w:ascii="Symbol" w:hAnsi="Symbol" w:hint="default"/>
      </w:rPr>
    </w:lvl>
    <w:lvl w:ilvl="7" w:tplc="7514DBA2" w:tentative="1">
      <w:start w:val="1"/>
      <w:numFmt w:val="bullet"/>
      <w:lvlText w:val=""/>
      <w:lvlJc w:val="left"/>
      <w:pPr>
        <w:tabs>
          <w:tab w:val="num" w:pos="5760"/>
        </w:tabs>
        <w:ind w:left="5760" w:hanging="360"/>
      </w:pPr>
      <w:rPr>
        <w:rFonts w:ascii="Symbol" w:hAnsi="Symbol" w:hint="default"/>
      </w:rPr>
    </w:lvl>
    <w:lvl w:ilvl="8" w:tplc="85860F4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85A5015"/>
    <w:multiLevelType w:val="hybridMultilevel"/>
    <w:tmpl w:val="1D1E4C44"/>
    <w:lvl w:ilvl="0" w:tplc="49C694F8">
      <w:start w:val="1"/>
      <w:numFmt w:val="bullet"/>
      <w:lvlText w:val=""/>
      <w:lvlPicBulletId w:val="0"/>
      <w:lvlJc w:val="left"/>
      <w:pPr>
        <w:tabs>
          <w:tab w:val="num" w:pos="720"/>
        </w:tabs>
        <w:ind w:left="720" w:hanging="360"/>
      </w:pPr>
      <w:rPr>
        <w:rFonts w:ascii="Symbol" w:hAnsi="Symbol" w:hint="default"/>
      </w:rPr>
    </w:lvl>
    <w:lvl w:ilvl="1" w:tplc="9842AA42" w:tentative="1">
      <w:start w:val="1"/>
      <w:numFmt w:val="bullet"/>
      <w:lvlText w:val=""/>
      <w:lvlJc w:val="left"/>
      <w:pPr>
        <w:tabs>
          <w:tab w:val="num" w:pos="1440"/>
        </w:tabs>
        <w:ind w:left="1440" w:hanging="360"/>
      </w:pPr>
      <w:rPr>
        <w:rFonts w:ascii="Symbol" w:hAnsi="Symbol" w:hint="default"/>
      </w:rPr>
    </w:lvl>
    <w:lvl w:ilvl="2" w:tplc="1EA62712" w:tentative="1">
      <w:start w:val="1"/>
      <w:numFmt w:val="bullet"/>
      <w:lvlText w:val=""/>
      <w:lvlJc w:val="left"/>
      <w:pPr>
        <w:tabs>
          <w:tab w:val="num" w:pos="2160"/>
        </w:tabs>
        <w:ind w:left="2160" w:hanging="360"/>
      </w:pPr>
      <w:rPr>
        <w:rFonts w:ascii="Symbol" w:hAnsi="Symbol" w:hint="default"/>
      </w:rPr>
    </w:lvl>
    <w:lvl w:ilvl="3" w:tplc="52B2FC14" w:tentative="1">
      <w:start w:val="1"/>
      <w:numFmt w:val="bullet"/>
      <w:lvlText w:val=""/>
      <w:lvlJc w:val="left"/>
      <w:pPr>
        <w:tabs>
          <w:tab w:val="num" w:pos="2880"/>
        </w:tabs>
        <w:ind w:left="2880" w:hanging="360"/>
      </w:pPr>
      <w:rPr>
        <w:rFonts w:ascii="Symbol" w:hAnsi="Symbol" w:hint="default"/>
      </w:rPr>
    </w:lvl>
    <w:lvl w:ilvl="4" w:tplc="30408EFA" w:tentative="1">
      <w:start w:val="1"/>
      <w:numFmt w:val="bullet"/>
      <w:lvlText w:val=""/>
      <w:lvlJc w:val="left"/>
      <w:pPr>
        <w:tabs>
          <w:tab w:val="num" w:pos="3600"/>
        </w:tabs>
        <w:ind w:left="3600" w:hanging="360"/>
      </w:pPr>
      <w:rPr>
        <w:rFonts w:ascii="Symbol" w:hAnsi="Symbol" w:hint="default"/>
      </w:rPr>
    </w:lvl>
    <w:lvl w:ilvl="5" w:tplc="70F4E078" w:tentative="1">
      <w:start w:val="1"/>
      <w:numFmt w:val="bullet"/>
      <w:lvlText w:val=""/>
      <w:lvlJc w:val="left"/>
      <w:pPr>
        <w:tabs>
          <w:tab w:val="num" w:pos="4320"/>
        </w:tabs>
        <w:ind w:left="4320" w:hanging="360"/>
      </w:pPr>
      <w:rPr>
        <w:rFonts w:ascii="Symbol" w:hAnsi="Symbol" w:hint="default"/>
      </w:rPr>
    </w:lvl>
    <w:lvl w:ilvl="6" w:tplc="F50A155C" w:tentative="1">
      <w:start w:val="1"/>
      <w:numFmt w:val="bullet"/>
      <w:lvlText w:val=""/>
      <w:lvlJc w:val="left"/>
      <w:pPr>
        <w:tabs>
          <w:tab w:val="num" w:pos="5040"/>
        </w:tabs>
        <w:ind w:left="5040" w:hanging="360"/>
      </w:pPr>
      <w:rPr>
        <w:rFonts w:ascii="Symbol" w:hAnsi="Symbol" w:hint="default"/>
      </w:rPr>
    </w:lvl>
    <w:lvl w:ilvl="7" w:tplc="A8680816" w:tentative="1">
      <w:start w:val="1"/>
      <w:numFmt w:val="bullet"/>
      <w:lvlText w:val=""/>
      <w:lvlJc w:val="left"/>
      <w:pPr>
        <w:tabs>
          <w:tab w:val="num" w:pos="5760"/>
        </w:tabs>
        <w:ind w:left="5760" w:hanging="360"/>
      </w:pPr>
      <w:rPr>
        <w:rFonts w:ascii="Symbol" w:hAnsi="Symbol" w:hint="default"/>
      </w:rPr>
    </w:lvl>
    <w:lvl w:ilvl="8" w:tplc="AFD6532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C265807"/>
    <w:multiLevelType w:val="hybridMultilevel"/>
    <w:tmpl w:val="BEBCA5D8"/>
    <w:lvl w:ilvl="0" w:tplc="BF90A88A">
      <w:start w:val="1"/>
      <w:numFmt w:val="bullet"/>
      <w:lvlText w:val=""/>
      <w:lvlPicBulletId w:val="0"/>
      <w:lvlJc w:val="left"/>
      <w:pPr>
        <w:tabs>
          <w:tab w:val="num" w:pos="720"/>
        </w:tabs>
        <w:ind w:left="720" w:hanging="360"/>
      </w:pPr>
      <w:rPr>
        <w:rFonts w:ascii="Symbol" w:hAnsi="Symbol" w:hint="default"/>
      </w:rPr>
    </w:lvl>
    <w:lvl w:ilvl="1" w:tplc="6B2E4BF8" w:tentative="1">
      <w:start w:val="1"/>
      <w:numFmt w:val="bullet"/>
      <w:lvlText w:val=""/>
      <w:lvlJc w:val="left"/>
      <w:pPr>
        <w:tabs>
          <w:tab w:val="num" w:pos="1440"/>
        </w:tabs>
        <w:ind w:left="1440" w:hanging="360"/>
      </w:pPr>
      <w:rPr>
        <w:rFonts w:ascii="Symbol" w:hAnsi="Symbol" w:hint="default"/>
      </w:rPr>
    </w:lvl>
    <w:lvl w:ilvl="2" w:tplc="D4429900" w:tentative="1">
      <w:start w:val="1"/>
      <w:numFmt w:val="bullet"/>
      <w:lvlText w:val=""/>
      <w:lvlJc w:val="left"/>
      <w:pPr>
        <w:tabs>
          <w:tab w:val="num" w:pos="2160"/>
        </w:tabs>
        <w:ind w:left="2160" w:hanging="360"/>
      </w:pPr>
      <w:rPr>
        <w:rFonts w:ascii="Symbol" w:hAnsi="Symbol" w:hint="default"/>
      </w:rPr>
    </w:lvl>
    <w:lvl w:ilvl="3" w:tplc="2BF26F3C" w:tentative="1">
      <w:start w:val="1"/>
      <w:numFmt w:val="bullet"/>
      <w:lvlText w:val=""/>
      <w:lvlJc w:val="left"/>
      <w:pPr>
        <w:tabs>
          <w:tab w:val="num" w:pos="2880"/>
        </w:tabs>
        <w:ind w:left="2880" w:hanging="360"/>
      </w:pPr>
      <w:rPr>
        <w:rFonts w:ascii="Symbol" w:hAnsi="Symbol" w:hint="default"/>
      </w:rPr>
    </w:lvl>
    <w:lvl w:ilvl="4" w:tplc="EF400E22" w:tentative="1">
      <w:start w:val="1"/>
      <w:numFmt w:val="bullet"/>
      <w:lvlText w:val=""/>
      <w:lvlJc w:val="left"/>
      <w:pPr>
        <w:tabs>
          <w:tab w:val="num" w:pos="3600"/>
        </w:tabs>
        <w:ind w:left="3600" w:hanging="360"/>
      </w:pPr>
      <w:rPr>
        <w:rFonts w:ascii="Symbol" w:hAnsi="Symbol" w:hint="default"/>
      </w:rPr>
    </w:lvl>
    <w:lvl w:ilvl="5" w:tplc="A9664DB6" w:tentative="1">
      <w:start w:val="1"/>
      <w:numFmt w:val="bullet"/>
      <w:lvlText w:val=""/>
      <w:lvlJc w:val="left"/>
      <w:pPr>
        <w:tabs>
          <w:tab w:val="num" w:pos="4320"/>
        </w:tabs>
        <w:ind w:left="4320" w:hanging="360"/>
      </w:pPr>
      <w:rPr>
        <w:rFonts w:ascii="Symbol" w:hAnsi="Symbol" w:hint="default"/>
      </w:rPr>
    </w:lvl>
    <w:lvl w:ilvl="6" w:tplc="B4DCFC26" w:tentative="1">
      <w:start w:val="1"/>
      <w:numFmt w:val="bullet"/>
      <w:lvlText w:val=""/>
      <w:lvlJc w:val="left"/>
      <w:pPr>
        <w:tabs>
          <w:tab w:val="num" w:pos="5040"/>
        </w:tabs>
        <w:ind w:left="5040" w:hanging="360"/>
      </w:pPr>
      <w:rPr>
        <w:rFonts w:ascii="Symbol" w:hAnsi="Symbol" w:hint="default"/>
      </w:rPr>
    </w:lvl>
    <w:lvl w:ilvl="7" w:tplc="E8545D60" w:tentative="1">
      <w:start w:val="1"/>
      <w:numFmt w:val="bullet"/>
      <w:lvlText w:val=""/>
      <w:lvlJc w:val="left"/>
      <w:pPr>
        <w:tabs>
          <w:tab w:val="num" w:pos="5760"/>
        </w:tabs>
        <w:ind w:left="5760" w:hanging="360"/>
      </w:pPr>
      <w:rPr>
        <w:rFonts w:ascii="Symbol" w:hAnsi="Symbol" w:hint="default"/>
      </w:rPr>
    </w:lvl>
    <w:lvl w:ilvl="8" w:tplc="BD969B6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756B6435"/>
    <w:multiLevelType w:val="hybridMultilevel"/>
    <w:tmpl w:val="FCD0767A"/>
    <w:lvl w:ilvl="0" w:tplc="83F26E8E">
      <w:start w:val="1"/>
      <w:numFmt w:val="bullet"/>
      <w:lvlText w:val=""/>
      <w:lvlPicBulletId w:val="0"/>
      <w:lvlJc w:val="left"/>
      <w:pPr>
        <w:tabs>
          <w:tab w:val="num" w:pos="720"/>
        </w:tabs>
        <w:ind w:left="720" w:hanging="360"/>
      </w:pPr>
      <w:rPr>
        <w:rFonts w:ascii="Symbol" w:hAnsi="Symbol" w:hint="default"/>
      </w:rPr>
    </w:lvl>
    <w:lvl w:ilvl="1" w:tplc="A942B412" w:tentative="1">
      <w:start w:val="1"/>
      <w:numFmt w:val="bullet"/>
      <w:lvlText w:val=""/>
      <w:lvlJc w:val="left"/>
      <w:pPr>
        <w:tabs>
          <w:tab w:val="num" w:pos="1440"/>
        </w:tabs>
        <w:ind w:left="1440" w:hanging="360"/>
      </w:pPr>
      <w:rPr>
        <w:rFonts w:ascii="Symbol" w:hAnsi="Symbol" w:hint="default"/>
      </w:rPr>
    </w:lvl>
    <w:lvl w:ilvl="2" w:tplc="9AF4F61A" w:tentative="1">
      <w:start w:val="1"/>
      <w:numFmt w:val="bullet"/>
      <w:lvlText w:val=""/>
      <w:lvlJc w:val="left"/>
      <w:pPr>
        <w:tabs>
          <w:tab w:val="num" w:pos="2160"/>
        </w:tabs>
        <w:ind w:left="2160" w:hanging="360"/>
      </w:pPr>
      <w:rPr>
        <w:rFonts w:ascii="Symbol" w:hAnsi="Symbol" w:hint="default"/>
      </w:rPr>
    </w:lvl>
    <w:lvl w:ilvl="3" w:tplc="E186759A" w:tentative="1">
      <w:start w:val="1"/>
      <w:numFmt w:val="bullet"/>
      <w:lvlText w:val=""/>
      <w:lvlJc w:val="left"/>
      <w:pPr>
        <w:tabs>
          <w:tab w:val="num" w:pos="2880"/>
        </w:tabs>
        <w:ind w:left="2880" w:hanging="360"/>
      </w:pPr>
      <w:rPr>
        <w:rFonts w:ascii="Symbol" w:hAnsi="Symbol" w:hint="default"/>
      </w:rPr>
    </w:lvl>
    <w:lvl w:ilvl="4" w:tplc="210A0814" w:tentative="1">
      <w:start w:val="1"/>
      <w:numFmt w:val="bullet"/>
      <w:lvlText w:val=""/>
      <w:lvlJc w:val="left"/>
      <w:pPr>
        <w:tabs>
          <w:tab w:val="num" w:pos="3600"/>
        </w:tabs>
        <w:ind w:left="3600" w:hanging="360"/>
      </w:pPr>
      <w:rPr>
        <w:rFonts w:ascii="Symbol" w:hAnsi="Symbol" w:hint="default"/>
      </w:rPr>
    </w:lvl>
    <w:lvl w:ilvl="5" w:tplc="635E9ABA" w:tentative="1">
      <w:start w:val="1"/>
      <w:numFmt w:val="bullet"/>
      <w:lvlText w:val=""/>
      <w:lvlJc w:val="left"/>
      <w:pPr>
        <w:tabs>
          <w:tab w:val="num" w:pos="4320"/>
        </w:tabs>
        <w:ind w:left="4320" w:hanging="360"/>
      </w:pPr>
      <w:rPr>
        <w:rFonts w:ascii="Symbol" w:hAnsi="Symbol" w:hint="default"/>
      </w:rPr>
    </w:lvl>
    <w:lvl w:ilvl="6" w:tplc="3F702F90" w:tentative="1">
      <w:start w:val="1"/>
      <w:numFmt w:val="bullet"/>
      <w:lvlText w:val=""/>
      <w:lvlJc w:val="left"/>
      <w:pPr>
        <w:tabs>
          <w:tab w:val="num" w:pos="5040"/>
        </w:tabs>
        <w:ind w:left="5040" w:hanging="360"/>
      </w:pPr>
      <w:rPr>
        <w:rFonts w:ascii="Symbol" w:hAnsi="Symbol" w:hint="default"/>
      </w:rPr>
    </w:lvl>
    <w:lvl w:ilvl="7" w:tplc="009A9014" w:tentative="1">
      <w:start w:val="1"/>
      <w:numFmt w:val="bullet"/>
      <w:lvlText w:val=""/>
      <w:lvlJc w:val="left"/>
      <w:pPr>
        <w:tabs>
          <w:tab w:val="num" w:pos="5760"/>
        </w:tabs>
        <w:ind w:left="5760" w:hanging="360"/>
      </w:pPr>
      <w:rPr>
        <w:rFonts w:ascii="Symbol" w:hAnsi="Symbol" w:hint="default"/>
      </w:rPr>
    </w:lvl>
    <w:lvl w:ilvl="8" w:tplc="B7941B30"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9"/>
  </w:num>
  <w:num w:numId="3">
    <w:abstractNumId w:val="4"/>
  </w:num>
  <w:num w:numId="4">
    <w:abstractNumId w:val="5"/>
  </w:num>
  <w:num w:numId="5">
    <w:abstractNumId w:val="7"/>
  </w:num>
  <w:num w:numId="6">
    <w:abstractNumId w:val="6"/>
  </w:num>
  <w:num w:numId="7">
    <w:abstractNumId w:val="3"/>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7AF"/>
    <w:rsid w:val="000167D3"/>
    <w:rsid w:val="00125681"/>
    <w:rsid w:val="00143462"/>
    <w:rsid w:val="00185D92"/>
    <w:rsid w:val="001E2883"/>
    <w:rsid w:val="00201F25"/>
    <w:rsid w:val="002F213A"/>
    <w:rsid w:val="002F2833"/>
    <w:rsid w:val="00347DB0"/>
    <w:rsid w:val="003E19DE"/>
    <w:rsid w:val="004A69F5"/>
    <w:rsid w:val="0057410B"/>
    <w:rsid w:val="005930B7"/>
    <w:rsid w:val="005E4269"/>
    <w:rsid w:val="00673927"/>
    <w:rsid w:val="006C27AF"/>
    <w:rsid w:val="007208FC"/>
    <w:rsid w:val="00724930"/>
    <w:rsid w:val="00773D44"/>
    <w:rsid w:val="0079072A"/>
    <w:rsid w:val="007F35B6"/>
    <w:rsid w:val="00983926"/>
    <w:rsid w:val="00A94071"/>
    <w:rsid w:val="00AE6165"/>
    <w:rsid w:val="00B35422"/>
    <w:rsid w:val="00C900C5"/>
    <w:rsid w:val="00CF5C41"/>
    <w:rsid w:val="00D1590F"/>
    <w:rsid w:val="00E621BC"/>
    <w:rsid w:val="00E64C5B"/>
    <w:rsid w:val="00E87478"/>
    <w:rsid w:val="00F66FDB"/>
    <w:rsid w:val="00FE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4F6F5C-8456-4015-9F7F-90111822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7AF"/>
    <w:pPr>
      <w:widowControl w:val="0"/>
      <w:autoSpaceDE w:val="0"/>
      <w:autoSpaceDN w:val="0"/>
      <w:spacing w:after="0" w:line="240" w:lineRule="auto"/>
      <w:ind w:left="720"/>
      <w:contextualSpacing/>
    </w:pPr>
    <w:rPr>
      <w:rFonts w:ascii="Calibri" w:eastAsia="Calibri" w:hAnsi="Calibri" w:cs="Calibri"/>
      <w:lang w:eastAsia="en-GB" w:bidi="en-GB"/>
    </w:rPr>
  </w:style>
  <w:style w:type="paragraph" w:styleId="Header">
    <w:name w:val="header"/>
    <w:basedOn w:val="Normal"/>
    <w:link w:val="HeaderChar"/>
    <w:uiPriority w:val="99"/>
    <w:unhideWhenUsed/>
    <w:rsid w:val="00D15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90F"/>
  </w:style>
  <w:style w:type="paragraph" w:styleId="Footer">
    <w:name w:val="footer"/>
    <w:basedOn w:val="Normal"/>
    <w:link w:val="FooterChar"/>
    <w:uiPriority w:val="99"/>
    <w:unhideWhenUsed/>
    <w:rsid w:val="00D15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3.openobjects.com/mediamanager/cumbria/fsd/files/ordinarily_available_provision_expected_at_sen_support.pdf" TargetMode="External"/><Relationship Id="rId18" Type="http://schemas.openxmlformats.org/officeDocument/2006/relationships/hyperlink" Target="https://search3.openobjects.com/mediamanager/cumbria/fsd/files/ordinarily_available_provision_expected_at_sen_support.pdf" TargetMode="External"/><Relationship Id="rId26" Type="http://schemas.openxmlformats.org/officeDocument/2006/relationships/hyperlink" Target="https://sendiass.cumberland.gov.uk/cumberland-send-information-advice-and-support-service-send-iass" TargetMode="External"/><Relationship Id="rId39" Type="http://schemas.openxmlformats.org/officeDocument/2006/relationships/hyperlink" Target="https://fid.cumberland.gov.uk/kb5/cumberland/directory/localoffer.page?localofferchannel=0" TargetMode="External"/><Relationship Id="rId21" Type="http://schemas.openxmlformats.org/officeDocument/2006/relationships/hyperlink" Target="https://search3.openobjects.com/mediamanager/cumbria/fsd/files/ordinarily_available_provision_expected_at_sen_support.pdf" TargetMode="External"/><Relationship Id="rId34" Type="http://schemas.openxmlformats.org/officeDocument/2006/relationships/hyperlink" Target="https://www.sendac.org/" TargetMode="External"/><Relationship Id="rId42" Type="http://schemas.openxmlformats.org/officeDocument/2006/relationships/hyperlink" Target="https://sendiass.cumberland.gov.uk/cumberland-send-information-advice-and-support-service-send-iass" TargetMode="External"/><Relationship Id="rId47" Type="http://schemas.openxmlformats.org/officeDocument/2006/relationships/hyperlink" Target="https://www.sendac.org/" TargetMode="External"/><Relationship Id="rId50" Type="http://schemas.openxmlformats.org/officeDocument/2006/relationships/hyperlink" Target="https://www.sendac.org/" TargetMode="External"/><Relationship Id="rId55" Type="http://schemas.openxmlformats.org/officeDocument/2006/relationships/hyperlink" Target="https://fid.cumberland.gov.uk/kb5/cumberland/directory/localoffer.page?localofferchannel=0" TargetMode="External"/><Relationship Id="rId7" Type="http://schemas.openxmlformats.org/officeDocument/2006/relationships/image" Target="media/image2.jpg"/><Relationship Id="rId2" Type="http://schemas.openxmlformats.org/officeDocument/2006/relationships/styles" Target="styles.xml"/><Relationship Id="rId16" Type="http://schemas.openxmlformats.org/officeDocument/2006/relationships/hyperlink" Target="https://search3.openobjects.com/mediamanager/cumbria/fsd/files/ordinarily_available_provision_expected_at_sen_support.pdf" TargetMode="External"/><Relationship Id="rId20" Type="http://schemas.openxmlformats.org/officeDocument/2006/relationships/hyperlink" Target="https://search3.openobjects.com/mediamanager/cumbria/fsd/files/ordinarily_available_provision_expected_at_sen_support.pdf" TargetMode="External"/><Relationship Id="rId29" Type="http://schemas.openxmlformats.org/officeDocument/2006/relationships/hyperlink" Target="http://www.ipsea.org.uk/" TargetMode="External"/><Relationship Id="rId41" Type="http://schemas.openxmlformats.org/officeDocument/2006/relationships/hyperlink" Target="https://fid.cumberland.gov.uk/kb5/cumberland/directory/localoffer.page?localofferchannel=0" TargetMode="External"/><Relationship Id="rId54" Type="http://schemas.openxmlformats.org/officeDocument/2006/relationships/hyperlink" Target="https://fid.cumberland.gov.uk/kb5/cumberland/directory/localoffer.page?localofferchannel=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ocaloffer.cumbria.gov.uk/kb5/cumbria/fsd/service.page?id=ARUuFz24Nh0" TargetMode="External"/><Relationship Id="rId24" Type="http://schemas.openxmlformats.org/officeDocument/2006/relationships/hyperlink" Target="https://search3.openobjects.com/mediamanager/cumbria/fsd/files/ordinarily_available_provision_expected_at_sen_support.pdf" TargetMode="External"/><Relationship Id="rId32" Type="http://schemas.openxmlformats.org/officeDocument/2006/relationships/hyperlink" Target="https://www.sendac.org/" TargetMode="External"/><Relationship Id="rId37" Type="http://schemas.openxmlformats.org/officeDocument/2006/relationships/hyperlink" Target="https://fid.cumberland.gov.uk/kb5/cumberland/directory/localoffer.page?localofferchannel=0" TargetMode="External"/><Relationship Id="rId40" Type="http://schemas.openxmlformats.org/officeDocument/2006/relationships/hyperlink" Target="https://fid.cumberland.gov.uk/kb5/cumberland/directory/localoffer.page?localofferchannel=0" TargetMode="External"/><Relationship Id="rId45" Type="http://schemas.openxmlformats.org/officeDocument/2006/relationships/hyperlink" Target="http://www.ipsea.org.uk/" TargetMode="External"/><Relationship Id="rId53" Type="http://schemas.openxmlformats.org/officeDocument/2006/relationships/hyperlink" Target="https://www.sendac.org/" TargetMode="External"/><Relationship Id="rId58" Type="http://schemas.openxmlformats.org/officeDocument/2006/relationships/hyperlink" Target="https://fid.cumberland.gov.uk/kb5/cumberland/directory/localoffer.page?localofferchannel=0" TargetMode="External"/><Relationship Id="rId5" Type="http://schemas.openxmlformats.org/officeDocument/2006/relationships/footnotes" Target="footnotes.xml"/><Relationship Id="rId15" Type="http://schemas.openxmlformats.org/officeDocument/2006/relationships/hyperlink" Target="https://search3.openobjects.com/mediamanager/cumbria/fsd/files/ordinarily_available_provision_expected_at_sen_support.pdf" TargetMode="External"/><Relationship Id="rId23" Type="http://schemas.openxmlformats.org/officeDocument/2006/relationships/hyperlink" Target="https://search3.openobjects.com/mediamanager/cumbria/fsd/files/ordinarily_available_provision_expected_at_sen_support.pdf" TargetMode="External"/><Relationship Id="rId28" Type="http://schemas.openxmlformats.org/officeDocument/2006/relationships/hyperlink" Target="http://www.ipsea.org.uk/" TargetMode="External"/><Relationship Id="rId36" Type="http://schemas.openxmlformats.org/officeDocument/2006/relationships/hyperlink" Target="https://www.sendac.org/" TargetMode="External"/><Relationship Id="rId49" Type="http://schemas.openxmlformats.org/officeDocument/2006/relationships/hyperlink" Target="https://www.sendac.org/" TargetMode="External"/><Relationship Id="rId57" Type="http://schemas.openxmlformats.org/officeDocument/2006/relationships/hyperlink" Target="https://fid.cumberland.gov.uk/kb5/cumberland/directory/localoffer.page?localofferchannel=0" TargetMode="External"/><Relationship Id="rId61" Type="http://schemas.openxmlformats.org/officeDocument/2006/relationships/theme" Target="theme/theme1.xml"/><Relationship Id="rId10" Type="http://schemas.openxmlformats.org/officeDocument/2006/relationships/image" Target="media/image30.jpg"/><Relationship Id="rId19" Type="http://schemas.openxmlformats.org/officeDocument/2006/relationships/hyperlink" Target="https://search3.openobjects.com/mediamanager/cumbria/fsd/files/ordinarily_available_provision_expected_at_sen_support.pdf" TargetMode="External"/><Relationship Id="rId31" Type="http://schemas.openxmlformats.org/officeDocument/2006/relationships/hyperlink" Target="https://www.sendac.org/" TargetMode="External"/><Relationship Id="rId44" Type="http://schemas.openxmlformats.org/officeDocument/2006/relationships/hyperlink" Target="https://sendiass.cumberland.gov.uk/cumberland-send-information-advice-and-support-service-send-iass" TargetMode="External"/><Relationship Id="rId52" Type="http://schemas.openxmlformats.org/officeDocument/2006/relationships/hyperlink" Target="https://www.sendac.or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search3.openobjects.com/mediamanager/cumbria/fsd/files/ordinarily_available_provision_expected_at_sen_support.pdf" TargetMode="External"/><Relationship Id="rId22" Type="http://schemas.openxmlformats.org/officeDocument/2006/relationships/hyperlink" Target="https://search3.openobjects.com/mediamanager/cumbria/fsd/files/ordinarily_available_provision_expected_at_sen_support.pdf" TargetMode="External"/><Relationship Id="rId27" Type="http://schemas.openxmlformats.org/officeDocument/2006/relationships/hyperlink" Target="https://sendiass.cumberland.gov.uk/cumberland-send-information-advice-and-support-service-send-iass" TargetMode="External"/><Relationship Id="rId30" Type="http://schemas.openxmlformats.org/officeDocument/2006/relationships/hyperlink" Target="https://www.sendac.org/" TargetMode="External"/><Relationship Id="rId35" Type="http://schemas.openxmlformats.org/officeDocument/2006/relationships/hyperlink" Target="https://www.sendac.org/" TargetMode="External"/><Relationship Id="rId43" Type="http://schemas.openxmlformats.org/officeDocument/2006/relationships/hyperlink" Target="https://sendiass.cumberland.gov.uk/cumberland-send-information-advice-and-support-service-send-iass" TargetMode="External"/><Relationship Id="rId48" Type="http://schemas.openxmlformats.org/officeDocument/2006/relationships/hyperlink" Target="https://www.sendac.org/" TargetMode="External"/><Relationship Id="rId56" Type="http://schemas.openxmlformats.org/officeDocument/2006/relationships/hyperlink" Target="https://fid.cumberland.gov.uk/kb5/cumberland/directory/localoffer.page?localofferchannel=0" TargetMode="External"/><Relationship Id="rId8" Type="http://schemas.openxmlformats.org/officeDocument/2006/relationships/image" Target="media/image20.jpg"/><Relationship Id="rId51" Type="http://schemas.openxmlformats.org/officeDocument/2006/relationships/hyperlink" Target="https://www.sendac.org/" TargetMode="External"/><Relationship Id="rId3" Type="http://schemas.openxmlformats.org/officeDocument/2006/relationships/settings" Target="settings.xml"/><Relationship Id="rId12" Type="http://schemas.openxmlformats.org/officeDocument/2006/relationships/hyperlink" Target="http://www.cumberland.gov.uk/schools-and-education/find-school-near-you" TargetMode="External"/><Relationship Id="rId17" Type="http://schemas.openxmlformats.org/officeDocument/2006/relationships/hyperlink" Target="https://search3.openobjects.com/mediamanager/cumbria/fsd/files/ordinarily_available_provision_expected_at_sen_support.pdf" TargetMode="External"/><Relationship Id="rId25" Type="http://schemas.openxmlformats.org/officeDocument/2006/relationships/hyperlink" Target="https://sendiass.cumberland.gov.uk/cumberland-send-information-advice-and-support-service-send-iass" TargetMode="External"/><Relationship Id="rId33" Type="http://schemas.openxmlformats.org/officeDocument/2006/relationships/hyperlink" Target="https://www.sendac.org/" TargetMode="External"/><Relationship Id="rId38" Type="http://schemas.openxmlformats.org/officeDocument/2006/relationships/hyperlink" Target="https://fid.cumberland.gov.uk/kb5/cumberland/directory/localoffer.page?localofferchannel=0" TargetMode="External"/><Relationship Id="rId46" Type="http://schemas.openxmlformats.org/officeDocument/2006/relationships/hyperlink" Target="http://www.ipsea.org.uk/" TargetMode="External"/><Relationship Id="rId5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88</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Chandler</dc:creator>
  <cp:keywords/>
  <dc:description/>
  <cp:lastModifiedBy>Julie Chandler</cp:lastModifiedBy>
  <cp:revision>2</cp:revision>
  <dcterms:created xsi:type="dcterms:W3CDTF">2026-03-16T07:52:00Z</dcterms:created>
  <dcterms:modified xsi:type="dcterms:W3CDTF">2026-03-16T07:52:00Z</dcterms:modified>
</cp:coreProperties>
</file>