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57C" w:rsidRDefault="00FA28AD">
      <w:pPr>
        <w:pStyle w:val="BodyText"/>
        <w:spacing w:before="4"/>
        <w:rPr>
          <w:rFonts w:ascii="Times New Roman"/>
          <w:b w:val="0"/>
          <w:sz w:val="13"/>
        </w:rPr>
      </w:pPr>
      <w:r>
        <w:rPr>
          <w:rFonts w:ascii="Times New Roman" w:hAnsi="Times New Roman" w:cs="Times New Roman"/>
          <w:noProof/>
          <w:sz w:val="24"/>
          <w:szCs w:val="24"/>
          <w:lang w:bidi="ar-SA"/>
        </w:rPr>
        <w:drawing>
          <wp:anchor distT="36576" distB="36576" distL="36576" distR="36576" simplePos="0" relativeHeight="251665920" behindDoc="0" locked="0" layoutInCell="1" allowOverlap="1" wp14:anchorId="1A3958DC" wp14:editId="2512B5D5">
            <wp:simplePos x="0" y="0"/>
            <wp:positionH relativeFrom="column">
              <wp:posOffset>103339</wp:posOffset>
            </wp:positionH>
            <wp:positionV relativeFrom="paragraph">
              <wp:posOffset>-47266</wp:posOffset>
            </wp:positionV>
            <wp:extent cx="704850" cy="663675"/>
            <wp:effectExtent l="0" t="0" r="0" b="0"/>
            <wp:wrapNone/>
            <wp:docPr id="15" name="Picture 15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97" t="11829" r="6888" b="13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6367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757C" w:rsidRDefault="00FA28AD" w:rsidP="00FA28AD">
      <w:pPr>
        <w:pStyle w:val="BodyText"/>
        <w:spacing w:before="8"/>
      </w:pPr>
      <w:bookmarkStart w:id="0" w:name="_Hlk59044092"/>
      <w:r>
        <w:t xml:space="preserve">                        </w:t>
      </w:r>
      <w:r w:rsidRPr="00FD30B0">
        <w:rPr>
          <w:rFonts w:ascii="Arial" w:eastAsia="Arial" w:hAnsi="Arial" w:cs="Arial"/>
          <w:color w:val="0070C0"/>
          <w:w w:val="110"/>
          <w:sz w:val="32"/>
        </w:rPr>
        <w:t>Upperby Primary</w:t>
      </w:r>
      <w:r w:rsidRPr="00FD30B0">
        <w:rPr>
          <w:rFonts w:ascii="Arial" w:eastAsia="Arial" w:hAnsi="Arial" w:cs="Arial"/>
          <w:color w:val="0070C0"/>
          <w:spacing w:val="-55"/>
          <w:w w:val="110"/>
          <w:sz w:val="32"/>
        </w:rPr>
        <w:t xml:space="preserve"> </w:t>
      </w:r>
      <w:r w:rsidRPr="00FD30B0">
        <w:rPr>
          <w:rFonts w:ascii="Arial" w:eastAsia="Arial" w:hAnsi="Arial" w:cs="Arial"/>
          <w:color w:val="0070C0"/>
          <w:w w:val="110"/>
          <w:sz w:val="32"/>
        </w:rPr>
        <w:t>School</w:t>
      </w:r>
      <w:bookmarkEnd w:id="0"/>
      <w:r>
        <w:t xml:space="preserve">             </w:t>
      </w:r>
      <w:r w:rsidR="00AC7805" w:rsidRPr="00FA28AD">
        <w:rPr>
          <w:sz w:val="36"/>
          <w:szCs w:val="36"/>
        </w:rPr>
        <w:t>YEAR 5 CURRICULUM MAP 202</w:t>
      </w:r>
      <w:r w:rsidR="006E4F74">
        <w:rPr>
          <w:sz w:val="36"/>
          <w:szCs w:val="36"/>
        </w:rPr>
        <w:t>5</w:t>
      </w:r>
      <w:r w:rsidR="00AC7805" w:rsidRPr="00FA28AD">
        <w:rPr>
          <w:sz w:val="36"/>
          <w:szCs w:val="36"/>
        </w:rPr>
        <w:t>-202</w:t>
      </w:r>
      <w:r w:rsidR="006E4F74">
        <w:rPr>
          <w:sz w:val="36"/>
          <w:szCs w:val="36"/>
        </w:rPr>
        <w:t>6</w:t>
      </w:r>
    </w:p>
    <w:p w:rsidR="00FA28AD" w:rsidRDefault="00FA28AD" w:rsidP="00FA28AD">
      <w:pPr>
        <w:spacing w:before="102"/>
        <w:ind w:left="1448"/>
      </w:pPr>
    </w:p>
    <w:p w:rsidR="0066757C" w:rsidRDefault="0066757C">
      <w:pPr>
        <w:spacing w:before="1"/>
        <w:rPr>
          <w:b/>
          <w:sz w:val="1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9"/>
        <w:gridCol w:w="2251"/>
        <w:gridCol w:w="2252"/>
        <w:gridCol w:w="46"/>
        <w:gridCol w:w="2206"/>
        <w:gridCol w:w="2189"/>
        <w:gridCol w:w="64"/>
        <w:gridCol w:w="2252"/>
        <w:gridCol w:w="2252"/>
      </w:tblGrid>
      <w:tr w:rsidR="0066757C" w:rsidTr="00604E8F">
        <w:trPr>
          <w:trHeight w:val="683"/>
        </w:trPr>
        <w:tc>
          <w:tcPr>
            <w:tcW w:w="2139" w:type="dxa"/>
            <w:shd w:val="clear" w:color="auto" w:fill="BEBEBE"/>
          </w:tcPr>
          <w:p w:rsidR="0066757C" w:rsidRDefault="00AC7805">
            <w:pPr>
              <w:pStyle w:val="TableParagraph"/>
              <w:spacing w:line="341" w:lineRule="exact"/>
              <w:ind w:left="235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SUBJECT</w:t>
            </w:r>
          </w:p>
        </w:tc>
        <w:tc>
          <w:tcPr>
            <w:tcW w:w="4503" w:type="dxa"/>
            <w:gridSpan w:val="2"/>
            <w:shd w:val="clear" w:color="auto" w:fill="B8CCE4" w:themeFill="accent1" w:themeFillTint="66"/>
          </w:tcPr>
          <w:p w:rsidR="0066757C" w:rsidRDefault="00AC7805">
            <w:pPr>
              <w:pStyle w:val="TableParagraph"/>
              <w:tabs>
                <w:tab w:val="left" w:pos="2226"/>
              </w:tabs>
              <w:spacing w:line="341" w:lineRule="exact"/>
              <w:ind w:lef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z w:val="28"/>
              </w:rPr>
              <w:tab/>
              <w:t>Autumn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</w:p>
          <w:p w:rsidR="0066757C" w:rsidRDefault="0066757C">
            <w:pPr>
              <w:pStyle w:val="TableParagraph"/>
              <w:spacing w:line="323" w:lineRule="exact"/>
              <w:ind w:left="6"/>
              <w:jc w:val="center"/>
              <w:rPr>
                <w:b/>
                <w:sz w:val="28"/>
              </w:rPr>
            </w:pPr>
          </w:p>
        </w:tc>
        <w:tc>
          <w:tcPr>
            <w:tcW w:w="4505" w:type="dxa"/>
            <w:gridSpan w:val="4"/>
            <w:shd w:val="clear" w:color="auto" w:fill="B8CCE4" w:themeFill="accent1" w:themeFillTint="66"/>
          </w:tcPr>
          <w:p w:rsidR="0066757C" w:rsidRDefault="00AC7805">
            <w:pPr>
              <w:pStyle w:val="TableParagraph"/>
              <w:tabs>
                <w:tab w:val="left" w:pos="2202"/>
              </w:tabs>
              <w:spacing w:line="341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z w:val="28"/>
              </w:rPr>
              <w:tab/>
              <w:t>Spring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</w:p>
          <w:p w:rsidR="0066757C" w:rsidRDefault="0066757C">
            <w:pPr>
              <w:pStyle w:val="TableParagraph"/>
              <w:spacing w:line="323" w:lineRule="exact"/>
              <w:ind w:left="7"/>
              <w:jc w:val="center"/>
              <w:rPr>
                <w:b/>
                <w:sz w:val="28"/>
              </w:rPr>
            </w:pPr>
          </w:p>
        </w:tc>
        <w:tc>
          <w:tcPr>
            <w:tcW w:w="4504" w:type="dxa"/>
            <w:gridSpan w:val="2"/>
            <w:shd w:val="clear" w:color="auto" w:fill="B8CCE4" w:themeFill="accent1" w:themeFillTint="66"/>
          </w:tcPr>
          <w:p w:rsidR="0066757C" w:rsidRDefault="00AC7805">
            <w:pPr>
              <w:pStyle w:val="TableParagraph"/>
              <w:tabs>
                <w:tab w:val="left" w:pos="2811"/>
              </w:tabs>
              <w:spacing w:line="341" w:lineRule="exact"/>
              <w:ind w:left="492"/>
              <w:rPr>
                <w:b/>
                <w:sz w:val="28"/>
              </w:rPr>
            </w:pPr>
            <w:r>
              <w:rPr>
                <w:b/>
                <w:sz w:val="28"/>
              </w:rPr>
              <w:t>Summer 1</w:t>
            </w:r>
            <w:r>
              <w:rPr>
                <w:b/>
                <w:sz w:val="28"/>
              </w:rPr>
              <w:tab/>
              <w:t>Summer 2</w:t>
            </w:r>
          </w:p>
        </w:tc>
      </w:tr>
      <w:tr w:rsidR="0066757C" w:rsidTr="00604E8F">
        <w:trPr>
          <w:trHeight w:val="1824"/>
        </w:trPr>
        <w:tc>
          <w:tcPr>
            <w:tcW w:w="2139" w:type="dxa"/>
            <w:vMerge w:val="restart"/>
            <w:shd w:val="clear" w:color="auto" w:fill="BEBEBE"/>
          </w:tcPr>
          <w:p w:rsidR="0066757C" w:rsidRDefault="00AC7805">
            <w:pPr>
              <w:pStyle w:val="TableParagraph"/>
              <w:spacing w:line="341" w:lineRule="exact"/>
              <w:ind w:left="659"/>
              <w:rPr>
                <w:b/>
                <w:sz w:val="28"/>
              </w:rPr>
            </w:pPr>
            <w:r>
              <w:rPr>
                <w:b/>
                <w:sz w:val="28"/>
              </w:rPr>
              <w:t>English</w:t>
            </w:r>
          </w:p>
        </w:tc>
        <w:tc>
          <w:tcPr>
            <w:tcW w:w="2251" w:type="dxa"/>
            <w:tcBorders>
              <w:bottom w:val="nil"/>
            </w:tcBorders>
          </w:tcPr>
          <w:p w:rsidR="002A1AD0" w:rsidRDefault="002A1AD0" w:rsidP="00AA3F46">
            <w:pPr>
              <w:pStyle w:val="TableParagraph"/>
              <w:ind w:left="107" w:right="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One small step </w:t>
            </w:r>
          </w:p>
          <w:p w:rsidR="0066757C" w:rsidRDefault="002A1AD0" w:rsidP="00AA3F46">
            <w:pPr>
              <w:pStyle w:val="TableParagraph"/>
              <w:ind w:left="107" w:right="90"/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  <w:lang w:bidi="ar-SA"/>
              </w:rPr>
              <w:drawing>
                <wp:anchor distT="0" distB="0" distL="114300" distR="114300" simplePos="0" relativeHeight="251658752" behindDoc="0" locked="0" layoutInCell="1" allowOverlap="1" wp14:anchorId="4E2C5A00" wp14:editId="168593DC">
                  <wp:simplePos x="0" y="0"/>
                  <wp:positionH relativeFrom="column">
                    <wp:posOffset>235712</wp:posOffset>
                  </wp:positionH>
                  <wp:positionV relativeFrom="paragraph">
                    <wp:posOffset>390906</wp:posOffset>
                  </wp:positionV>
                  <wp:extent cx="938784" cy="1296423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 of 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784" cy="1296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656B">
              <w:rPr>
                <w:b/>
                <w:sz w:val="20"/>
              </w:rPr>
              <w:t xml:space="preserve">Adventures of Odysseus </w:t>
            </w:r>
          </w:p>
        </w:tc>
        <w:tc>
          <w:tcPr>
            <w:tcW w:w="2252" w:type="dxa"/>
            <w:tcBorders>
              <w:bottom w:val="nil"/>
            </w:tcBorders>
          </w:tcPr>
          <w:p w:rsidR="001E55F0" w:rsidRDefault="001E55F0" w:rsidP="001E55F0">
            <w:pPr>
              <w:pStyle w:val="TableParagraph"/>
              <w:ind w:left="104" w:right="43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Mars transmission </w:t>
            </w:r>
          </w:p>
          <w:p w:rsidR="001E55F0" w:rsidRDefault="001E55F0" w:rsidP="00AA3F46">
            <w:pPr>
              <w:pStyle w:val="TableParagraph"/>
              <w:ind w:left="109" w:right="353"/>
              <w:jc w:val="center"/>
              <w:rPr>
                <w:b/>
                <w:sz w:val="16"/>
                <w:szCs w:val="16"/>
              </w:rPr>
            </w:pPr>
          </w:p>
          <w:p w:rsidR="000C3999" w:rsidRPr="006E4F74" w:rsidRDefault="006E4F74" w:rsidP="006E4F74">
            <w:pPr>
              <w:pStyle w:val="TableParagraph"/>
              <w:ind w:left="109" w:right="353"/>
              <w:rPr>
                <w:b/>
                <w:sz w:val="18"/>
                <w:szCs w:val="16"/>
              </w:rPr>
            </w:pPr>
            <w:r w:rsidRPr="006E4F74">
              <w:rPr>
                <w:b/>
                <w:sz w:val="18"/>
                <w:szCs w:val="16"/>
              </w:rPr>
              <w:t>Poetry- Jabberwocky</w:t>
            </w:r>
          </w:p>
          <w:p w:rsidR="001E55F0" w:rsidRDefault="001E55F0" w:rsidP="00AA3F46">
            <w:pPr>
              <w:pStyle w:val="TableParagraph"/>
              <w:ind w:left="109" w:right="353"/>
              <w:jc w:val="center"/>
              <w:rPr>
                <w:b/>
                <w:sz w:val="16"/>
                <w:szCs w:val="16"/>
              </w:rPr>
            </w:pPr>
          </w:p>
          <w:p w:rsidR="001E55F0" w:rsidRPr="00AA3F46" w:rsidRDefault="001E55F0" w:rsidP="00AA3F46">
            <w:pPr>
              <w:pStyle w:val="TableParagraph"/>
              <w:ind w:left="109" w:right="353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noProof/>
                <w:sz w:val="16"/>
                <w:szCs w:val="16"/>
              </w:rPr>
              <w:drawing>
                <wp:inline distT="0" distB="0" distL="0" distR="0">
                  <wp:extent cx="1423670" cy="946785"/>
                  <wp:effectExtent l="0" t="0" r="0" b="5715"/>
                  <wp:docPr id="738420935" name="Picture 1" descr="Mars: Interesting facts, figures and fun questions about the Red Planet -  BBC Science Focus Magaz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rs: Interesting facts, figures and fun questions about the Red Planet -  BBC Science Focus Magaz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70" cy="946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2" w:type="dxa"/>
            <w:gridSpan w:val="2"/>
            <w:tcBorders>
              <w:bottom w:val="nil"/>
            </w:tcBorders>
          </w:tcPr>
          <w:p w:rsidR="0066757C" w:rsidRDefault="002A1AD0" w:rsidP="00973425">
            <w:pPr>
              <w:pStyle w:val="TableParagraph"/>
              <w:ind w:left="720" w:right="272" w:hanging="614"/>
              <w:rPr>
                <w:b/>
                <w:sz w:val="20"/>
              </w:rPr>
            </w:pPr>
            <w:r>
              <w:rPr>
                <w:b/>
                <w:sz w:val="20"/>
              </w:rPr>
              <w:t>The fantastic flying</w:t>
            </w:r>
            <w:r w:rsidR="00973425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books of Mr Morris </w:t>
            </w:r>
            <w:proofErr w:type="spellStart"/>
            <w:r>
              <w:rPr>
                <w:b/>
                <w:sz w:val="20"/>
              </w:rPr>
              <w:t>Lesmore</w:t>
            </w:r>
            <w:proofErr w:type="spellEnd"/>
            <w:r>
              <w:rPr>
                <w:b/>
                <w:sz w:val="20"/>
              </w:rPr>
              <w:t xml:space="preserve"> </w:t>
            </w:r>
          </w:p>
          <w:p w:rsidR="006E4F74" w:rsidRDefault="006E4F74" w:rsidP="002A1AD0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</w:p>
          <w:p w:rsidR="002A1AD0" w:rsidRDefault="006E4F74" w:rsidP="002A1AD0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</w:t>
            </w:r>
            <w:r w:rsidR="000C3999">
              <w:rPr>
                <w:b/>
                <w:sz w:val="20"/>
              </w:rPr>
              <w:t>hould work houses be closed?</w:t>
            </w:r>
          </w:p>
          <w:p w:rsidR="002A1AD0" w:rsidRDefault="00973425" w:rsidP="00AA3F46">
            <w:pPr>
              <w:pStyle w:val="TableParagraph"/>
              <w:ind w:left="106" w:right="272"/>
              <w:jc w:val="center"/>
              <w:rPr>
                <w:b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0016" behindDoc="0" locked="0" layoutInCell="1" allowOverlap="1">
                  <wp:simplePos x="0" y="0"/>
                  <wp:positionH relativeFrom="column">
                    <wp:posOffset>252095</wp:posOffset>
                  </wp:positionH>
                  <wp:positionV relativeFrom="paragraph">
                    <wp:posOffset>49848</wp:posOffset>
                  </wp:positionV>
                  <wp:extent cx="910514" cy="1236662"/>
                  <wp:effectExtent l="0" t="0" r="4445" b="1905"/>
                  <wp:wrapNone/>
                  <wp:docPr id="2" name="Picture 2" descr="Fantastic Flying Books of Mr Morris Lessmore: Amazon.co.u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ntastic Flying Books of Mr Morris Lessmore: Amazon.co.u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514" cy="1236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A1AD0" w:rsidRDefault="002A1AD0" w:rsidP="00AA3F46">
            <w:pPr>
              <w:pStyle w:val="TableParagraph"/>
              <w:ind w:left="106" w:right="272"/>
              <w:jc w:val="center"/>
              <w:rPr>
                <w:b/>
                <w:sz w:val="20"/>
              </w:rPr>
            </w:pPr>
          </w:p>
          <w:p w:rsidR="00F610D2" w:rsidRDefault="00F610D2">
            <w:pPr>
              <w:pStyle w:val="TableParagraph"/>
              <w:ind w:left="106" w:right="272"/>
              <w:rPr>
                <w:b/>
                <w:sz w:val="20"/>
              </w:rPr>
            </w:pPr>
          </w:p>
        </w:tc>
        <w:tc>
          <w:tcPr>
            <w:tcW w:w="2253" w:type="dxa"/>
            <w:gridSpan w:val="2"/>
            <w:tcBorders>
              <w:bottom w:val="nil"/>
            </w:tcBorders>
          </w:tcPr>
          <w:p w:rsidR="00F610D2" w:rsidRDefault="002A1AD0" w:rsidP="000C3999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David Attenborough biography </w:t>
            </w:r>
          </w:p>
          <w:p w:rsidR="001E55F0" w:rsidRDefault="001E55F0" w:rsidP="000C3999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</w:p>
          <w:p w:rsidR="000C3999" w:rsidRDefault="000C3999" w:rsidP="000C3999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7968" behindDoc="0" locked="0" layoutInCell="1" allowOverlap="1">
                  <wp:simplePos x="0" y="0"/>
                  <wp:positionH relativeFrom="column">
                    <wp:posOffset>274066</wp:posOffset>
                  </wp:positionH>
                  <wp:positionV relativeFrom="paragraph">
                    <wp:posOffset>322072</wp:posOffset>
                  </wp:positionV>
                  <wp:extent cx="852805" cy="1280795"/>
                  <wp:effectExtent l="0" t="0" r="4445" b="0"/>
                  <wp:wrapSquare wrapText="bothSides"/>
                  <wp:docPr id="7" name="Picture 7" descr="At 92, Filmmaker David Attenborough Wants to Fix Our Climate |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t 92, Filmmaker David Attenborough Wants to Fix Our Climate |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128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4F74">
              <w:rPr>
                <w:b/>
                <w:sz w:val="20"/>
              </w:rPr>
              <w:t>P</w:t>
            </w:r>
            <w:r>
              <w:rPr>
                <w:b/>
                <w:sz w:val="20"/>
              </w:rPr>
              <w:t>oetry</w:t>
            </w:r>
            <w:r w:rsidR="006E4F74">
              <w:rPr>
                <w:b/>
                <w:sz w:val="20"/>
              </w:rPr>
              <w:t>- Cloud Busting</w:t>
            </w:r>
          </w:p>
          <w:p w:rsidR="000C3999" w:rsidRDefault="000C3999" w:rsidP="000C3999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</w:p>
        </w:tc>
        <w:tc>
          <w:tcPr>
            <w:tcW w:w="2252" w:type="dxa"/>
            <w:tcBorders>
              <w:bottom w:val="nil"/>
            </w:tcBorders>
          </w:tcPr>
          <w:p w:rsidR="001E55F0" w:rsidRPr="001E55F0" w:rsidRDefault="001E55F0" w:rsidP="001E55F0">
            <w:pPr>
              <w:pStyle w:val="TableParagraph"/>
              <w:ind w:left="109" w:right="353"/>
              <w:jc w:val="center"/>
              <w:rPr>
                <w:b/>
                <w:sz w:val="21"/>
                <w:szCs w:val="21"/>
              </w:rPr>
            </w:pPr>
            <w:r w:rsidRPr="001E55F0">
              <w:rPr>
                <w:b/>
                <w:sz w:val="21"/>
                <w:szCs w:val="21"/>
              </w:rPr>
              <w:t xml:space="preserve">Cosmic </w:t>
            </w:r>
          </w:p>
          <w:p w:rsidR="001E55F0" w:rsidRPr="001E55F0" w:rsidRDefault="001E55F0" w:rsidP="001E55F0">
            <w:pPr>
              <w:pStyle w:val="TableParagraph"/>
              <w:ind w:left="109" w:right="353"/>
              <w:jc w:val="center"/>
              <w:rPr>
                <w:b/>
                <w:sz w:val="21"/>
                <w:szCs w:val="21"/>
              </w:rPr>
            </w:pPr>
          </w:p>
          <w:p w:rsidR="001E55F0" w:rsidRDefault="006E4F74">
            <w:pPr>
              <w:pStyle w:val="TableParagraph"/>
              <w:ind w:left="104" w:right="434"/>
              <w:rPr>
                <w:b/>
                <w:sz w:val="20"/>
              </w:rPr>
            </w:pPr>
            <w:r>
              <w:rPr>
                <w:b/>
                <w:sz w:val="20"/>
              </w:rPr>
              <w:t>Poetry – The Butterfly Lion</w:t>
            </w:r>
          </w:p>
          <w:p w:rsidR="002A1AD0" w:rsidRDefault="001E55F0">
            <w:pPr>
              <w:pStyle w:val="TableParagraph"/>
              <w:ind w:left="104" w:right="434"/>
              <w:rPr>
                <w:b/>
                <w:sz w:val="20"/>
              </w:rPr>
            </w:pPr>
            <w:r>
              <w:fldChar w:fldCharType="begin"/>
            </w:r>
            <w:r>
              <w:instrText xml:space="preserve"> INCLUDEPICTURE "https://www.nasa.gov/sites/default/files/thumbnails/image/main_image_star-forming_region_carina_nircam_final-5mb.jpg"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28F6D271" wp14:editId="1FF3F6A5">
                  <wp:extent cx="1423670" cy="824865"/>
                  <wp:effectExtent l="0" t="0" r="0" b="635"/>
                  <wp:docPr id="274594743" name="Picture 2" descr="NASA's Webb Reveals Cosmic Cliffs, Glittering Landscape of Star Birth | NAS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ASA's Webb Reveals Cosmic Cliffs, Glittering Landscape of Star Birth | NAS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70" cy="824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252" w:type="dxa"/>
            <w:tcBorders>
              <w:bottom w:val="nil"/>
            </w:tcBorders>
          </w:tcPr>
          <w:p w:rsidR="00C60557" w:rsidRDefault="001E55F0" w:rsidP="001E55F0">
            <w:pPr>
              <w:pStyle w:val="TableParagraph"/>
              <w:ind w:left="720" w:right="284" w:hanging="61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Nowhere emporium  </w:t>
            </w:r>
            <w:r w:rsidR="002A1AD0">
              <w:rPr>
                <w:b/>
                <w:sz w:val="20"/>
              </w:rPr>
              <w:t xml:space="preserve"> </w:t>
            </w:r>
          </w:p>
          <w:p w:rsidR="001E55F0" w:rsidRDefault="001E55F0" w:rsidP="001E55F0">
            <w:pPr>
              <w:pStyle w:val="TableParagraph"/>
              <w:ind w:left="720" w:right="284" w:hanging="615"/>
              <w:rPr>
                <w:b/>
                <w:sz w:val="20"/>
              </w:rPr>
            </w:pPr>
          </w:p>
          <w:p w:rsidR="00973425" w:rsidRDefault="001E55F0" w:rsidP="001E55F0">
            <w:pPr>
              <w:pStyle w:val="TableParagraph"/>
              <w:ind w:left="720" w:right="284" w:hanging="615"/>
              <w:rPr>
                <w:b/>
                <w:sz w:val="20"/>
              </w:rPr>
            </w:pPr>
            <w:r>
              <w:rPr>
                <w:b/>
                <w:sz w:val="20"/>
              </w:rPr>
              <w:t>Discussion text,</w:t>
            </w:r>
          </w:p>
          <w:p w:rsidR="001E55F0" w:rsidRDefault="00973425" w:rsidP="001E55F0">
            <w:pPr>
              <w:pStyle w:val="TableParagraph"/>
              <w:ind w:left="720" w:right="284" w:hanging="615"/>
              <w:rPr>
                <w:b/>
                <w:sz w:val="20"/>
              </w:rPr>
            </w:pPr>
            <w:r>
              <w:rPr>
                <w:b/>
                <w:sz w:val="20"/>
              </w:rPr>
              <w:t>‘</w:t>
            </w:r>
            <w:r w:rsidR="001E55F0">
              <w:rPr>
                <w:b/>
                <w:sz w:val="20"/>
              </w:rPr>
              <w:t>Where would be best to live</w:t>
            </w:r>
            <w:r>
              <w:rPr>
                <w:b/>
                <w:sz w:val="20"/>
              </w:rPr>
              <w:t>?</w:t>
            </w:r>
            <w:r w:rsidR="001E55F0">
              <w:rPr>
                <w:b/>
                <w:sz w:val="20"/>
              </w:rPr>
              <w:t xml:space="preserve">’ </w:t>
            </w:r>
          </w:p>
          <w:p w:rsidR="001E55F0" w:rsidRDefault="001E55F0" w:rsidP="001E55F0">
            <w:pPr>
              <w:pStyle w:val="TableParagraph"/>
              <w:ind w:left="720" w:right="284" w:hanging="615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w:drawing>
                <wp:anchor distT="0" distB="0" distL="114300" distR="114300" simplePos="0" relativeHeight="251668992" behindDoc="0" locked="0" layoutInCell="1" allowOverlap="1">
                  <wp:simplePos x="0" y="0"/>
                  <wp:positionH relativeFrom="column">
                    <wp:posOffset>346951</wp:posOffset>
                  </wp:positionH>
                  <wp:positionV relativeFrom="paragraph">
                    <wp:posOffset>67199</wp:posOffset>
                  </wp:positionV>
                  <wp:extent cx="699240" cy="1065216"/>
                  <wp:effectExtent l="0" t="0" r="0" b="1905"/>
                  <wp:wrapNone/>
                  <wp:docPr id="1200606940" name="Picture 3" descr="The Nowhere Emporium by Ross MacKenzie (9781782501251/Paperback) | 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Nowhere Emporium by Ross MacKenzie (9781782501251/Paperback) | 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240" cy="1065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6757C" w:rsidTr="00604E8F">
        <w:trPr>
          <w:trHeight w:val="1960"/>
        </w:trPr>
        <w:tc>
          <w:tcPr>
            <w:tcW w:w="2139" w:type="dxa"/>
            <w:vMerge/>
            <w:tcBorders>
              <w:top w:val="nil"/>
            </w:tcBorders>
            <w:shd w:val="clear" w:color="auto" w:fill="BEBEBE"/>
          </w:tcPr>
          <w:p w:rsidR="0066757C" w:rsidRDefault="0066757C">
            <w:pPr>
              <w:rPr>
                <w:sz w:val="2"/>
                <w:szCs w:val="2"/>
              </w:rPr>
            </w:pPr>
          </w:p>
        </w:tc>
        <w:tc>
          <w:tcPr>
            <w:tcW w:w="2251" w:type="dxa"/>
            <w:tcBorders>
              <w:top w:val="nil"/>
            </w:tcBorders>
          </w:tcPr>
          <w:p w:rsidR="0066757C" w:rsidRDefault="0066757C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2A1AD0" w:rsidRDefault="002A1AD0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line="255" w:lineRule="exact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Fiction </w:t>
            </w:r>
          </w:p>
          <w:p w:rsidR="0066757C" w:rsidRPr="00F610D2" w:rsidRDefault="00C5656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line="255" w:lineRule="exact"/>
              <w:ind w:hanging="361"/>
              <w:rPr>
                <w:sz w:val="16"/>
                <w:szCs w:val="16"/>
              </w:rPr>
            </w:pPr>
            <w:r w:rsidRPr="00F610D2">
              <w:rPr>
                <w:sz w:val="16"/>
                <w:szCs w:val="16"/>
              </w:rPr>
              <w:t>Myth</w:t>
            </w:r>
          </w:p>
          <w:p w:rsidR="0066757C" w:rsidRDefault="00C5656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ind w:hanging="361"/>
              <w:rPr>
                <w:sz w:val="20"/>
              </w:rPr>
            </w:pPr>
            <w:r w:rsidRPr="00F610D2">
              <w:rPr>
                <w:sz w:val="16"/>
                <w:szCs w:val="16"/>
              </w:rPr>
              <w:t>Prologue of a myth</w:t>
            </w:r>
          </w:p>
        </w:tc>
        <w:tc>
          <w:tcPr>
            <w:tcW w:w="2252" w:type="dxa"/>
            <w:tcBorders>
              <w:top w:val="nil"/>
            </w:tcBorders>
          </w:tcPr>
          <w:p w:rsidR="0066757C" w:rsidRDefault="0066757C">
            <w:pPr>
              <w:pStyle w:val="TableParagraph"/>
              <w:rPr>
                <w:b/>
                <w:sz w:val="24"/>
              </w:rPr>
            </w:pPr>
          </w:p>
          <w:p w:rsidR="0066757C" w:rsidRDefault="001E55F0" w:rsidP="002A1AD0">
            <w:pPr>
              <w:pStyle w:val="TableParagraph"/>
              <w:numPr>
                <w:ilvl w:val="0"/>
                <w:numId w:val="9"/>
              </w:numPr>
              <w:tabs>
                <w:tab w:val="left" w:pos="469"/>
                <w:tab w:val="left" w:pos="470"/>
              </w:tabs>
              <w:spacing w:line="255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Non-fiction journal </w:t>
            </w:r>
          </w:p>
          <w:p w:rsidR="002A1AD0" w:rsidRPr="00F610D2" w:rsidRDefault="006E4F74" w:rsidP="002A1AD0">
            <w:pPr>
              <w:pStyle w:val="TableParagraph"/>
              <w:numPr>
                <w:ilvl w:val="0"/>
                <w:numId w:val="9"/>
              </w:numPr>
              <w:tabs>
                <w:tab w:val="left" w:pos="469"/>
                <w:tab w:val="left" w:pos="470"/>
              </w:tabs>
              <w:spacing w:line="255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 unit</w:t>
            </w:r>
          </w:p>
        </w:tc>
        <w:tc>
          <w:tcPr>
            <w:tcW w:w="2252" w:type="dxa"/>
            <w:gridSpan w:val="2"/>
            <w:tcBorders>
              <w:top w:val="nil"/>
            </w:tcBorders>
          </w:tcPr>
          <w:p w:rsidR="0066757C" w:rsidRDefault="0066757C">
            <w:pPr>
              <w:pStyle w:val="TableParagraph"/>
              <w:rPr>
                <w:b/>
                <w:sz w:val="24"/>
              </w:rPr>
            </w:pPr>
          </w:p>
          <w:p w:rsidR="0066757C" w:rsidRDefault="0066757C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2A1AD0" w:rsidRDefault="002A1AD0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  <w:tab w:val="left" w:pos="467"/>
              </w:tabs>
              <w:spacing w:line="255" w:lineRule="exact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Fiction </w:t>
            </w:r>
          </w:p>
          <w:p w:rsidR="0066757C" w:rsidRPr="00F610D2" w:rsidRDefault="00F610D2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  <w:tab w:val="left" w:pos="467"/>
              </w:tabs>
              <w:spacing w:line="255" w:lineRule="exact"/>
              <w:ind w:hanging="361"/>
              <w:rPr>
                <w:sz w:val="16"/>
                <w:szCs w:val="16"/>
              </w:rPr>
            </w:pPr>
            <w:r w:rsidRPr="00F610D2">
              <w:rPr>
                <w:sz w:val="16"/>
                <w:szCs w:val="16"/>
              </w:rPr>
              <w:t>Discussion Text – Should the workhouse be closed?</w:t>
            </w:r>
          </w:p>
          <w:p w:rsidR="0066757C" w:rsidRDefault="00F610D2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  <w:tab w:val="left" w:pos="467"/>
              </w:tabs>
              <w:ind w:hanging="361"/>
              <w:rPr>
                <w:sz w:val="20"/>
              </w:rPr>
            </w:pPr>
            <w:r w:rsidRPr="00F610D2">
              <w:rPr>
                <w:sz w:val="16"/>
                <w:szCs w:val="16"/>
              </w:rPr>
              <w:t>Persuasive text – Advert for a Victorian invention</w:t>
            </w:r>
          </w:p>
        </w:tc>
        <w:tc>
          <w:tcPr>
            <w:tcW w:w="2253" w:type="dxa"/>
            <w:gridSpan w:val="2"/>
            <w:tcBorders>
              <w:top w:val="nil"/>
            </w:tcBorders>
          </w:tcPr>
          <w:p w:rsidR="0066757C" w:rsidRDefault="0066757C">
            <w:pPr>
              <w:pStyle w:val="TableParagraph"/>
              <w:spacing w:before="10"/>
              <w:rPr>
                <w:b/>
                <w:sz w:val="29"/>
              </w:rPr>
            </w:pPr>
          </w:p>
          <w:p w:rsidR="002A1AD0" w:rsidRDefault="002A1AD0" w:rsidP="002A1AD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1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Biography </w:t>
            </w:r>
          </w:p>
          <w:p w:rsidR="00AA3F46" w:rsidRPr="00AA3F46" w:rsidRDefault="00AA3F46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1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Poetry </w:t>
            </w:r>
          </w:p>
        </w:tc>
        <w:tc>
          <w:tcPr>
            <w:tcW w:w="2252" w:type="dxa"/>
            <w:tcBorders>
              <w:top w:val="nil"/>
            </w:tcBorders>
          </w:tcPr>
          <w:p w:rsidR="0066757C" w:rsidRDefault="0066757C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1E55F0" w:rsidRPr="001E55F0" w:rsidRDefault="001E55F0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  <w:tab w:val="left" w:pos="465"/>
              </w:tabs>
              <w:ind w:hanging="361"/>
              <w:rPr>
                <w:sz w:val="20"/>
              </w:rPr>
            </w:pPr>
            <w:r>
              <w:rPr>
                <w:sz w:val="16"/>
                <w:szCs w:val="16"/>
              </w:rPr>
              <w:t>Narrative</w:t>
            </w:r>
          </w:p>
          <w:p w:rsidR="0066757C" w:rsidRDefault="001E55F0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  <w:tab w:val="left" w:pos="465"/>
              </w:tabs>
              <w:ind w:hanging="361"/>
              <w:rPr>
                <w:sz w:val="20"/>
              </w:rPr>
            </w:pPr>
            <w:r>
              <w:rPr>
                <w:sz w:val="16"/>
                <w:szCs w:val="16"/>
              </w:rPr>
              <w:t xml:space="preserve">Poetry </w:t>
            </w:r>
            <w:r w:rsidR="002A1A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52" w:type="dxa"/>
            <w:tcBorders>
              <w:top w:val="nil"/>
            </w:tcBorders>
          </w:tcPr>
          <w:p w:rsidR="001E55F0" w:rsidRPr="001E55F0" w:rsidRDefault="001E55F0" w:rsidP="001E55F0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  <w:tab w:val="left" w:pos="465"/>
              </w:tabs>
              <w:ind w:hanging="361"/>
              <w:rPr>
                <w:sz w:val="20"/>
              </w:rPr>
            </w:pPr>
            <w:r>
              <w:rPr>
                <w:sz w:val="16"/>
                <w:szCs w:val="16"/>
              </w:rPr>
              <w:t>Narrative</w:t>
            </w:r>
          </w:p>
          <w:p w:rsidR="001E55F0" w:rsidRPr="001E55F0" w:rsidRDefault="001E55F0" w:rsidP="001E55F0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  <w:tab w:val="left" w:pos="465"/>
              </w:tabs>
              <w:ind w:hanging="361"/>
              <w:rPr>
                <w:sz w:val="20"/>
              </w:rPr>
            </w:pPr>
            <w:r>
              <w:rPr>
                <w:sz w:val="16"/>
                <w:szCs w:val="16"/>
              </w:rPr>
              <w:t>Non-Fiction</w:t>
            </w:r>
          </w:p>
          <w:p w:rsidR="001E55F0" w:rsidRDefault="001E55F0" w:rsidP="001E55F0">
            <w:pPr>
              <w:pStyle w:val="TableParagraph"/>
              <w:tabs>
                <w:tab w:val="left" w:pos="464"/>
                <w:tab w:val="left" w:pos="465"/>
              </w:tabs>
              <w:rPr>
                <w:sz w:val="16"/>
                <w:szCs w:val="16"/>
              </w:rPr>
            </w:pPr>
          </w:p>
          <w:p w:rsidR="001E55F0" w:rsidRPr="001E55F0" w:rsidRDefault="001E55F0" w:rsidP="001E55F0">
            <w:pPr>
              <w:pStyle w:val="TableParagraph"/>
              <w:tabs>
                <w:tab w:val="left" w:pos="464"/>
                <w:tab w:val="left" w:pos="465"/>
              </w:tabs>
              <w:rPr>
                <w:sz w:val="20"/>
              </w:rPr>
            </w:pPr>
          </w:p>
          <w:p w:rsidR="0066757C" w:rsidRDefault="0066757C" w:rsidP="001E55F0">
            <w:pPr>
              <w:pStyle w:val="TableParagraph"/>
              <w:spacing w:before="10"/>
              <w:ind w:firstLine="720"/>
              <w:rPr>
                <w:b/>
                <w:sz w:val="17"/>
              </w:rPr>
            </w:pPr>
          </w:p>
          <w:p w:rsidR="002A1AD0" w:rsidRPr="00C60557" w:rsidRDefault="002A1AD0" w:rsidP="001E55F0">
            <w:pPr>
              <w:pStyle w:val="TableParagraph"/>
              <w:tabs>
                <w:tab w:val="left" w:pos="465"/>
                <w:tab w:val="left" w:pos="466"/>
              </w:tabs>
              <w:ind w:left="46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 w:rsidR="0020675A" w:rsidTr="00437AA7">
        <w:trPr>
          <w:trHeight w:val="731"/>
        </w:trPr>
        <w:tc>
          <w:tcPr>
            <w:tcW w:w="2139" w:type="dxa"/>
            <w:shd w:val="clear" w:color="auto" w:fill="BEBEBE"/>
          </w:tcPr>
          <w:p w:rsidR="0020675A" w:rsidRDefault="0020675A">
            <w:pPr>
              <w:pStyle w:val="TableParagraph"/>
              <w:spacing w:line="341" w:lineRule="exact"/>
              <w:ind w:left="233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Maths</w:t>
            </w:r>
          </w:p>
        </w:tc>
        <w:tc>
          <w:tcPr>
            <w:tcW w:w="4503" w:type="dxa"/>
            <w:gridSpan w:val="2"/>
          </w:tcPr>
          <w:p w:rsidR="0020675A" w:rsidRPr="0020675A" w:rsidRDefault="0020675A" w:rsidP="00F71311">
            <w:pPr>
              <w:pStyle w:val="TableParagraph"/>
              <w:ind w:right="164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Number </w:t>
            </w:r>
            <w:r w:rsidRPr="0020675A">
              <w:rPr>
                <w:sz w:val="20"/>
                <w:szCs w:val="20"/>
              </w:rPr>
              <w:t>– Place Value</w:t>
            </w:r>
          </w:p>
          <w:p w:rsidR="0020675A" w:rsidRPr="0020675A" w:rsidRDefault="0020675A" w:rsidP="00F71311">
            <w:pPr>
              <w:pStyle w:val="TableParagraph"/>
              <w:ind w:right="164"/>
              <w:rPr>
                <w:b/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Number </w:t>
            </w:r>
            <w:r w:rsidRPr="0020675A">
              <w:rPr>
                <w:sz w:val="20"/>
                <w:szCs w:val="20"/>
              </w:rPr>
              <w:t>– Addition and Subtraction</w:t>
            </w:r>
          </w:p>
          <w:p w:rsidR="0020675A" w:rsidRPr="0020675A" w:rsidRDefault="0020675A" w:rsidP="00F71311">
            <w:pPr>
              <w:pStyle w:val="TableParagraph"/>
              <w:ind w:right="164"/>
              <w:rPr>
                <w:b/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Number- </w:t>
            </w:r>
            <w:r w:rsidRPr="0020675A">
              <w:rPr>
                <w:sz w:val="20"/>
                <w:szCs w:val="20"/>
              </w:rPr>
              <w:t>Multiplication and division</w:t>
            </w:r>
            <w:r w:rsidR="006E4F74">
              <w:rPr>
                <w:sz w:val="20"/>
                <w:szCs w:val="20"/>
              </w:rPr>
              <w:t xml:space="preserve"> A</w:t>
            </w:r>
            <w:r w:rsidRPr="0020675A">
              <w:rPr>
                <w:b/>
                <w:sz w:val="20"/>
                <w:szCs w:val="20"/>
              </w:rPr>
              <w:t xml:space="preserve"> </w:t>
            </w:r>
          </w:p>
          <w:p w:rsidR="0020675A" w:rsidRPr="0020675A" w:rsidRDefault="0020675A" w:rsidP="00F71311">
            <w:pPr>
              <w:pStyle w:val="TableParagraph"/>
              <w:ind w:right="96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Number- </w:t>
            </w:r>
            <w:r w:rsidRPr="0020675A">
              <w:rPr>
                <w:sz w:val="20"/>
                <w:szCs w:val="20"/>
              </w:rPr>
              <w:t xml:space="preserve">Fractions </w:t>
            </w:r>
            <w:r w:rsidR="006E4F74">
              <w:rPr>
                <w:sz w:val="20"/>
                <w:szCs w:val="20"/>
              </w:rPr>
              <w:t>A</w:t>
            </w:r>
          </w:p>
          <w:p w:rsidR="0020675A" w:rsidRPr="0020675A" w:rsidRDefault="0020675A" w:rsidP="00F71311">
            <w:pPr>
              <w:pStyle w:val="TableParagraph"/>
              <w:ind w:right="96"/>
              <w:rPr>
                <w:sz w:val="20"/>
                <w:szCs w:val="20"/>
              </w:rPr>
            </w:pPr>
          </w:p>
        </w:tc>
        <w:tc>
          <w:tcPr>
            <w:tcW w:w="4505" w:type="dxa"/>
            <w:gridSpan w:val="4"/>
          </w:tcPr>
          <w:p w:rsidR="0020675A" w:rsidRPr="0020675A" w:rsidRDefault="0020675A" w:rsidP="0033188B">
            <w:pPr>
              <w:pStyle w:val="TableParagraph"/>
              <w:ind w:right="9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Number</w:t>
            </w:r>
            <w:r w:rsidRPr="0020675A">
              <w:rPr>
                <w:sz w:val="20"/>
                <w:szCs w:val="20"/>
              </w:rPr>
              <w:t xml:space="preserve"> – Multiplication and division</w:t>
            </w:r>
            <w:r w:rsidR="006E4F74">
              <w:rPr>
                <w:sz w:val="20"/>
                <w:szCs w:val="20"/>
              </w:rPr>
              <w:t xml:space="preserve"> B</w:t>
            </w:r>
            <w:r w:rsidRPr="0020675A">
              <w:rPr>
                <w:sz w:val="20"/>
                <w:szCs w:val="20"/>
              </w:rPr>
              <w:t xml:space="preserve"> </w:t>
            </w:r>
          </w:p>
          <w:p w:rsidR="0020675A" w:rsidRPr="0020675A" w:rsidRDefault="0020675A" w:rsidP="0033188B">
            <w:pPr>
              <w:pStyle w:val="TableParagraph"/>
              <w:ind w:right="9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Number</w:t>
            </w:r>
            <w:r w:rsidRPr="0020675A">
              <w:rPr>
                <w:sz w:val="20"/>
                <w:szCs w:val="20"/>
              </w:rPr>
              <w:t xml:space="preserve"> – Fractions </w:t>
            </w:r>
            <w:r w:rsidR="006E4F74">
              <w:rPr>
                <w:sz w:val="20"/>
                <w:szCs w:val="20"/>
              </w:rPr>
              <w:t>A</w:t>
            </w:r>
          </w:p>
          <w:p w:rsidR="0020675A" w:rsidRPr="0020675A" w:rsidRDefault="0020675A" w:rsidP="0033188B">
            <w:pPr>
              <w:pStyle w:val="TableParagraph"/>
              <w:ind w:right="38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Number</w:t>
            </w:r>
            <w:r w:rsidRPr="0020675A">
              <w:rPr>
                <w:sz w:val="20"/>
                <w:szCs w:val="20"/>
              </w:rPr>
              <w:t xml:space="preserve"> – Decimals and percentages</w:t>
            </w:r>
          </w:p>
          <w:p w:rsidR="0020675A" w:rsidRPr="0020675A" w:rsidRDefault="0020675A" w:rsidP="0033188B">
            <w:pPr>
              <w:pStyle w:val="TableParagraph"/>
              <w:ind w:right="38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Measurement</w:t>
            </w:r>
            <w:r w:rsidRPr="0020675A">
              <w:rPr>
                <w:sz w:val="20"/>
                <w:szCs w:val="20"/>
              </w:rPr>
              <w:t>- Perimeter &amp; Area</w:t>
            </w:r>
          </w:p>
          <w:p w:rsidR="0020675A" w:rsidRPr="0020675A" w:rsidRDefault="0020675A" w:rsidP="0033188B">
            <w:pPr>
              <w:pStyle w:val="TableParagraph"/>
              <w:ind w:right="388"/>
              <w:rPr>
                <w:b/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Statistics</w:t>
            </w:r>
          </w:p>
        </w:tc>
        <w:tc>
          <w:tcPr>
            <w:tcW w:w="4504" w:type="dxa"/>
            <w:gridSpan w:val="2"/>
          </w:tcPr>
          <w:p w:rsidR="0020675A" w:rsidRPr="0020675A" w:rsidRDefault="0020675A" w:rsidP="0033188B">
            <w:pPr>
              <w:pStyle w:val="TableParagraph"/>
              <w:ind w:right="122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Geometry- </w:t>
            </w:r>
            <w:r w:rsidRPr="0020675A">
              <w:rPr>
                <w:sz w:val="20"/>
                <w:szCs w:val="20"/>
              </w:rPr>
              <w:t>Shape</w:t>
            </w:r>
          </w:p>
          <w:p w:rsidR="0020675A" w:rsidRPr="0020675A" w:rsidRDefault="0020675A" w:rsidP="0033188B">
            <w:pPr>
              <w:pStyle w:val="TableParagraph"/>
              <w:ind w:right="122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Geometry </w:t>
            </w:r>
            <w:r w:rsidRPr="0020675A">
              <w:rPr>
                <w:sz w:val="20"/>
                <w:szCs w:val="20"/>
              </w:rPr>
              <w:t>– Position and direction</w:t>
            </w:r>
          </w:p>
          <w:p w:rsidR="0020675A" w:rsidRPr="0020675A" w:rsidRDefault="0020675A" w:rsidP="0033188B">
            <w:pPr>
              <w:pStyle w:val="TableParagraph"/>
              <w:ind w:right="122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Number-</w:t>
            </w:r>
            <w:r w:rsidRPr="0020675A">
              <w:rPr>
                <w:sz w:val="20"/>
                <w:szCs w:val="20"/>
              </w:rPr>
              <w:t xml:space="preserve"> decimals </w:t>
            </w:r>
          </w:p>
          <w:p w:rsidR="0020675A" w:rsidRPr="0020675A" w:rsidRDefault="0020675A" w:rsidP="0033188B">
            <w:pPr>
              <w:pStyle w:val="TableParagraph"/>
              <w:ind w:right="122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Number</w:t>
            </w:r>
            <w:r w:rsidRPr="0020675A">
              <w:rPr>
                <w:sz w:val="20"/>
                <w:szCs w:val="20"/>
              </w:rPr>
              <w:t xml:space="preserve">- Negative numbers </w:t>
            </w:r>
          </w:p>
          <w:p w:rsidR="0020675A" w:rsidRPr="0020675A" w:rsidRDefault="0020675A" w:rsidP="00FA28AD">
            <w:pPr>
              <w:pStyle w:val="TableParagraph"/>
              <w:spacing w:line="223" w:lineRule="exact"/>
              <w:ind w:right="10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Measurement</w:t>
            </w:r>
            <w:r w:rsidRPr="0020675A">
              <w:rPr>
                <w:sz w:val="20"/>
                <w:szCs w:val="20"/>
              </w:rPr>
              <w:t xml:space="preserve"> – Converting Units</w:t>
            </w:r>
          </w:p>
          <w:p w:rsidR="0020675A" w:rsidRPr="0020675A" w:rsidRDefault="0020675A" w:rsidP="00FA28AD">
            <w:pPr>
              <w:pStyle w:val="TableParagraph"/>
              <w:spacing w:line="223" w:lineRule="exact"/>
              <w:ind w:right="10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Measurement</w:t>
            </w:r>
            <w:r w:rsidRPr="0020675A">
              <w:rPr>
                <w:sz w:val="20"/>
                <w:szCs w:val="20"/>
              </w:rPr>
              <w:t xml:space="preserve"> - Volume</w:t>
            </w:r>
          </w:p>
        </w:tc>
      </w:tr>
      <w:tr w:rsidR="00F506DD" w:rsidTr="002C0C58">
        <w:trPr>
          <w:trHeight w:val="2443"/>
        </w:trPr>
        <w:tc>
          <w:tcPr>
            <w:tcW w:w="2139" w:type="dxa"/>
            <w:shd w:val="clear" w:color="auto" w:fill="BEBEBE"/>
          </w:tcPr>
          <w:p w:rsidR="00F506DD" w:rsidRDefault="00F506DD">
            <w:pPr>
              <w:pStyle w:val="TableParagraph"/>
              <w:spacing w:before="2"/>
              <w:ind w:left="236" w:right="22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Science</w:t>
            </w:r>
          </w:p>
        </w:tc>
        <w:tc>
          <w:tcPr>
            <w:tcW w:w="2251" w:type="dxa"/>
          </w:tcPr>
          <w:p w:rsidR="00F506DD" w:rsidRDefault="00F506DD">
            <w:pPr>
              <w:pStyle w:val="TableParagraph"/>
              <w:spacing w:before="1"/>
              <w:ind w:left="47" w:right="109" w:firstLine="494"/>
              <w:rPr>
                <w:sz w:val="16"/>
              </w:rPr>
            </w:pPr>
            <w:r>
              <w:rPr>
                <w:b/>
                <w:sz w:val="20"/>
              </w:rPr>
              <w:t xml:space="preserve">Earth &amp; Space </w:t>
            </w:r>
            <w:r>
              <w:rPr>
                <w:color w:val="0A0C0C"/>
                <w:sz w:val="16"/>
              </w:rPr>
              <w:t>Describe the movement of the Earth and other planets relative to the sun in the solar system.</w:t>
            </w:r>
          </w:p>
          <w:p w:rsidR="00F506DD" w:rsidRDefault="00F506DD">
            <w:pPr>
              <w:pStyle w:val="TableParagraph"/>
              <w:spacing w:before="74"/>
              <w:ind w:left="47" w:right="186"/>
              <w:rPr>
                <w:sz w:val="16"/>
              </w:rPr>
            </w:pPr>
            <w:r>
              <w:rPr>
                <w:color w:val="0A0C0C"/>
                <w:sz w:val="16"/>
              </w:rPr>
              <w:t>Describe the movement of the moon relative to the Earth.</w:t>
            </w:r>
          </w:p>
          <w:p w:rsidR="00F506DD" w:rsidRDefault="00F506DD">
            <w:pPr>
              <w:pStyle w:val="TableParagraph"/>
              <w:spacing w:before="76"/>
              <w:ind w:left="47" w:right="383"/>
              <w:rPr>
                <w:sz w:val="16"/>
              </w:rPr>
            </w:pPr>
            <w:r>
              <w:rPr>
                <w:color w:val="0A0C0C"/>
                <w:sz w:val="16"/>
              </w:rPr>
              <w:t>Describe the sun, Earth and moon as approximately spherical bodies.</w:t>
            </w:r>
          </w:p>
        </w:tc>
        <w:tc>
          <w:tcPr>
            <w:tcW w:w="2252" w:type="dxa"/>
          </w:tcPr>
          <w:p w:rsidR="00F506DD" w:rsidRDefault="00F506DD" w:rsidP="00F506DD">
            <w:pPr>
              <w:pStyle w:val="TableParagraph"/>
              <w:spacing w:before="1" w:line="243" w:lineRule="exact"/>
              <w:ind w:left="142" w:right="1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Forces</w:t>
            </w:r>
          </w:p>
          <w:p w:rsidR="00F506DD" w:rsidRDefault="00F506DD" w:rsidP="00F506DD">
            <w:pPr>
              <w:pStyle w:val="TableParagraph"/>
              <w:ind w:left="106" w:right="149"/>
              <w:jc w:val="center"/>
              <w:rPr>
                <w:sz w:val="16"/>
              </w:rPr>
            </w:pPr>
            <w:r>
              <w:rPr>
                <w:sz w:val="16"/>
              </w:rPr>
              <w:t>Explain that unsupported objects fall towards the Earth because of the force of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gravity acting between the Earth and the falling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object.</w:t>
            </w:r>
          </w:p>
          <w:p w:rsidR="00F506DD" w:rsidRDefault="00F506DD" w:rsidP="00F506DD">
            <w:pPr>
              <w:pStyle w:val="TableParagraph"/>
              <w:spacing w:before="1"/>
              <w:ind w:right="354"/>
              <w:jc w:val="center"/>
              <w:rPr>
                <w:b/>
                <w:sz w:val="20"/>
              </w:rPr>
            </w:pPr>
            <w:r>
              <w:rPr>
                <w:sz w:val="16"/>
              </w:rPr>
              <w:t>Identify the effects of air    resistance, water resistance and friction that act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between moving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surfaces.</w:t>
            </w:r>
          </w:p>
          <w:p w:rsidR="00F506DD" w:rsidRDefault="00F506DD" w:rsidP="00332A79">
            <w:pPr>
              <w:pStyle w:val="TableParagraph"/>
              <w:spacing w:before="1"/>
              <w:ind w:left="105" w:right="125" w:firstLine="499"/>
              <w:rPr>
                <w:b/>
                <w:sz w:val="20"/>
              </w:rPr>
            </w:pPr>
          </w:p>
          <w:p w:rsidR="00F506DD" w:rsidRDefault="00F506DD" w:rsidP="00F506DD">
            <w:pPr>
              <w:pStyle w:val="TableParagraph"/>
              <w:spacing w:before="1"/>
              <w:ind w:right="354"/>
              <w:rPr>
                <w:sz w:val="16"/>
              </w:rPr>
            </w:pPr>
          </w:p>
        </w:tc>
        <w:tc>
          <w:tcPr>
            <w:tcW w:w="2252" w:type="dxa"/>
            <w:gridSpan w:val="2"/>
          </w:tcPr>
          <w:p w:rsidR="00F506DD" w:rsidRDefault="00F506DD" w:rsidP="00F506DD">
            <w:pPr>
              <w:pStyle w:val="TableParagraph"/>
              <w:spacing w:before="1"/>
              <w:ind w:left="107" w:right="155"/>
              <w:jc w:val="both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Properties  of</w:t>
            </w:r>
            <w:proofErr w:type="gramEnd"/>
            <w:r>
              <w:rPr>
                <w:b/>
                <w:sz w:val="20"/>
              </w:rPr>
              <w:t xml:space="preserve"> materials</w:t>
            </w:r>
          </w:p>
          <w:p w:rsidR="00F506DD" w:rsidRDefault="00F506DD" w:rsidP="00F506DD">
            <w:pPr>
              <w:pStyle w:val="TableParagraph"/>
              <w:spacing w:before="1"/>
              <w:ind w:left="107" w:right="155"/>
              <w:rPr>
                <w:sz w:val="16"/>
              </w:rPr>
            </w:pPr>
          </w:p>
          <w:p w:rsidR="00F506DD" w:rsidRDefault="00F506DD" w:rsidP="00F506DD">
            <w:pPr>
              <w:pStyle w:val="TableParagraph"/>
              <w:spacing w:before="1"/>
              <w:ind w:left="107" w:right="155"/>
              <w:rPr>
                <w:sz w:val="16"/>
              </w:rPr>
            </w:pPr>
            <w:r>
              <w:rPr>
                <w:sz w:val="16"/>
              </w:rPr>
              <w:t>Compare and group together everyday materials on the basis of their properties, including their hardness, solubility, transparency, conductivity (electrical and thermal), and</w:t>
            </w:r>
            <w:r>
              <w:rPr>
                <w:spacing w:val="-26"/>
                <w:sz w:val="16"/>
              </w:rPr>
              <w:t xml:space="preserve"> </w:t>
            </w:r>
            <w:r>
              <w:rPr>
                <w:sz w:val="16"/>
              </w:rPr>
              <w:t>response 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magnets.</w:t>
            </w:r>
          </w:p>
          <w:p w:rsidR="00F506DD" w:rsidRDefault="00F506DD">
            <w:pPr>
              <w:pStyle w:val="TableParagraph"/>
              <w:ind w:left="107" w:right="655"/>
              <w:jc w:val="both"/>
              <w:rPr>
                <w:sz w:val="16"/>
              </w:rPr>
            </w:pPr>
          </w:p>
        </w:tc>
        <w:tc>
          <w:tcPr>
            <w:tcW w:w="2253" w:type="dxa"/>
            <w:gridSpan w:val="2"/>
          </w:tcPr>
          <w:p w:rsidR="00F506DD" w:rsidRDefault="00F506DD" w:rsidP="00F506DD">
            <w:pPr>
              <w:pStyle w:val="TableParagraph"/>
              <w:ind w:right="655"/>
              <w:jc w:val="both"/>
              <w:rPr>
                <w:sz w:val="16"/>
              </w:rPr>
            </w:pPr>
            <w:r>
              <w:rPr>
                <w:b/>
                <w:sz w:val="20"/>
              </w:rPr>
              <w:t>Changes of materials</w:t>
            </w:r>
          </w:p>
          <w:p w:rsidR="00F506DD" w:rsidRPr="00F506DD" w:rsidRDefault="00F506DD" w:rsidP="00F506DD">
            <w:pPr>
              <w:pStyle w:val="TableParagraph"/>
              <w:ind w:right="655"/>
              <w:jc w:val="both"/>
              <w:rPr>
                <w:b/>
                <w:sz w:val="16"/>
              </w:rPr>
            </w:pPr>
          </w:p>
          <w:p w:rsidR="00F506DD" w:rsidRDefault="00F506DD" w:rsidP="00F506DD">
            <w:pPr>
              <w:pStyle w:val="TableParagraph"/>
              <w:ind w:right="655"/>
              <w:jc w:val="both"/>
              <w:rPr>
                <w:sz w:val="16"/>
              </w:rPr>
            </w:pPr>
            <w:r>
              <w:rPr>
                <w:sz w:val="16"/>
              </w:rPr>
              <w:t>Use knowledge of solids, liquids and gases to decide how mixtures might be separated, including through filtering, sieving and evaporating.</w:t>
            </w:r>
          </w:p>
        </w:tc>
        <w:tc>
          <w:tcPr>
            <w:tcW w:w="2252" w:type="dxa"/>
          </w:tcPr>
          <w:p w:rsidR="00F506DD" w:rsidRDefault="00F506DD" w:rsidP="00F506DD">
            <w:pPr>
              <w:pStyle w:val="TableParagraph"/>
              <w:spacing w:before="1"/>
              <w:ind w:left="105" w:right="125" w:firstLine="499"/>
              <w:rPr>
                <w:sz w:val="16"/>
              </w:rPr>
            </w:pPr>
            <w:r>
              <w:rPr>
                <w:b/>
                <w:sz w:val="20"/>
              </w:rPr>
              <w:t xml:space="preserve">Living things </w:t>
            </w:r>
            <w:r>
              <w:rPr>
                <w:sz w:val="16"/>
              </w:rPr>
              <w:t>Describe the differences in the life cycles of a mammal, an amphibian, an insect and a bird.</w:t>
            </w:r>
          </w:p>
          <w:p w:rsidR="00F506DD" w:rsidRDefault="00F506DD" w:rsidP="00F506DD">
            <w:pPr>
              <w:pStyle w:val="TableParagraph"/>
              <w:spacing w:before="1"/>
              <w:ind w:right="354"/>
              <w:rPr>
                <w:sz w:val="16"/>
              </w:rPr>
            </w:pPr>
          </w:p>
          <w:p w:rsidR="00F506DD" w:rsidRDefault="00F506DD" w:rsidP="00F506DD">
            <w:pPr>
              <w:pStyle w:val="TableParagraph"/>
              <w:spacing w:before="1"/>
              <w:ind w:right="354"/>
              <w:rPr>
                <w:sz w:val="16"/>
              </w:rPr>
            </w:pPr>
            <w:r>
              <w:rPr>
                <w:sz w:val="16"/>
              </w:rPr>
              <w:t>Describe the life process of reproduction in some plants and animals.</w:t>
            </w:r>
          </w:p>
          <w:p w:rsidR="00F506DD" w:rsidRDefault="00F506DD" w:rsidP="00F506DD">
            <w:pPr>
              <w:pStyle w:val="TableParagraph"/>
              <w:spacing w:before="1"/>
              <w:ind w:right="354"/>
              <w:rPr>
                <w:b/>
                <w:sz w:val="20"/>
              </w:rPr>
            </w:pPr>
            <w:r>
              <w:rPr>
                <w:sz w:val="16"/>
              </w:rPr>
              <w:t>First week A2</w:t>
            </w:r>
          </w:p>
          <w:p w:rsidR="00F506DD" w:rsidRDefault="00F506DD" w:rsidP="00A760DE">
            <w:pPr>
              <w:pStyle w:val="TableParagraph"/>
              <w:spacing w:before="1"/>
              <w:ind w:left="105" w:right="125" w:firstLine="499"/>
              <w:rPr>
                <w:b/>
                <w:sz w:val="20"/>
              </w:rPr>
            </w:pPr>
          </w:p>
          <w:p w:rsidR="00F506DD" w:rsidRDefault="00F506DD" w:rsidP="00A760DE">
            <w:pPr>
              <w:pStyle w:val="TableParagraph"/>
              <w:ind w:left="107" w:right="204"/>
              <w:rPr>
                <w:sz w:val="16"/>
              </w:rPr>
            </w:pPr>
          </w:p>
        </w:tc>
        <w:tc>
          <w:tcPr>
            <w:tcW w:w="2252" w:type="dxa"/>
          </w:tcPr>
          <w:p w:rsidR="00F506DD" w:rsidRDefault="00F506DD" w:rsidP="00A760DE">
            <w:pPr>
              <w:pStyle w:val="TableParagraph"/>
              <w:spacing w:before="1"/>
              <w:ind w:left="803" w:right="354" w:hanging="418"/>
              <w:rPr>
                <w:b/>
                <w:sz w:val="20"/>
              </w:rPr>
            </w:pPr>
            <w:r>
              <w:rPr>
                <w:b/>
                <w:sz w:val="20"/>
              </w:rPr>
              <w:t>Humans including animals</w:t>
            </w:r>
          </w:p>
          <w:p w:rsidR="00F506DD" w:rsidRDefault="00F506DD" w:rsidP="00A760DE">
            <w:pPr>
              <w:pStyle w:val="TableParagraph"/>
              <w:ind w:left="105" w:right="281"/>
              <w:rPr>
                <w:sz w:val="16"/>
              </w:rPr>
            </w:pPr>
            <w:r>
              <w:rPr>
                <w:sz w:val="16"/>
              </w:rPr>
              <w:t>Describe the changes as humans develop to old age.</w:t>
            </w:r>
          </w:p>
        </w:tc>
      </w:tr>
      <w:tr w:rsidR="00604E8F" w:rsidTr="0033188B">
        <w:trPr>
          <w:trHeight w:val="868"/>
        </w:trPr>
        <w:tc>
          <w:tcPr>
            <w:tcW w:w="2139" w:type="dxa"/>
            <w:shd w:val="clear" w:color="auto" w:fill="BEBEBE"/>
          </w:tcPr>
          <w:p w:rsidR="00604E8F" w:rsidRDefault="00604E8F">
            <w:pPr>
              <w:pStyle w:val="TableParagraph"/>
              <w:spacing w:line="341" w:lineRule="exact"/>
              <w:ind w:left="236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History</w:t>
            </w:r>
          </w:p>
        </w:tc>
        <w:tc>
          <w:tcPr>
            <w:tcW w:w="2251" w:type="dxa"/>
          </w:tcPr>
          <w:p w:rsidR="00157914" w:rsidRPr="00604E8F" w:rsidRDefault="00157914" w:rsidP="00157914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604E8F">
              <w:rPr>
                <w:b/>
                <w:sz w:val="20"/>
                <w:szCs w:val="20"/>
              </w:rPr>
              <w:t>Ancient Greece</w:t>
            </w:r>
          </w:p>
          <w:p w:rsidR="00157914" w:rsidRDefault="00157914" w:rsidP="00157914">
            <w:pPr>
              <w:pStyle w:val="TableParagraph"/>
              <w:jc w:val="center"/>
              <w:rPr>
                <w:sz w:val="16"/>
                <w:szCs w:val="16"/>
              </w:rPr>
            </w:pPr>
            <w:r w:rsidRPr="00604E8F">
              <w:rPr>
                <w:sz w:val="16"/>
                <w:szCs w:val="16"/>
              </w:rPr>
              <w:t>The story of the Trojan Horse: historical fact, legend or classical myth?</w:t>
            </w:r>
          </w:p>
          <w:p w:rsidR="00157914" w:rsidRDefault="00157914" w:rsidP="00157914">
            <w:pPr>
              <w:pStyle w:val="TableParagraph"/>
              <w:jc w:val="center"/>
              <w:rPr>
                <w:sz w:val="16"/>
                <w:szCs w:val="16"/>
              </w:rPr>
            </w:pPr>
          </w:p>
          <w:p w:rsidR="00BB5171" w:rsidRPr="00604E8F" w:rsidRDefault="00157914" w:rsidP="00157914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was the greatest city state, Athens or Sparta?</w:t>
            </w:r>
          </w:p>
        </w:tc>
        <w:tc>
          <w:tcPr>
            <w:tcW w:w="2252" w:type="dxa"/>
          </w:tcPr>
          <w:p w:rsidR="00604E8F" w:rsidRDefault="00604E8F" w:rsidP="007C251E">
            <w:pPr>
              <w:pStyle w:val="TableParagraph"/>
              <w:ind w:left="743"/>
              <w:rPr>
                <w:sz w:val="20"/>
              </w:rPr>
            </w:pPr>
          </w:p>
        </w:tc>
        <w:tc>
          <w:tcPr>
            <w:tcW w:w="2252" w:type="dxa"/>
            <w:gridSpan w:val="2"/>
          </w:tcPr>
          <w:p w:rsidR="00DA2F54" w:rsidRDefault="00DA2F54" w:rsidP="00DA2F54">
            <w:pPr>
              <w:pStyle w:val="TableParagraph"/>
              <w:spacing w:line="243" w:lineRule="exact"/>
              <w:ind w:left="415"/>
              <w:rPr>
                <w:b/>
                <w:sz w:val="20"/>
              </w:rPr>
            </w:pPr>
            <w:r>
              <w:rPr>
                <w:b/>
                <w:sz w:val="20"/>
              </w:rPr>
              <w:t>The Victorians</w:t>
            </w:r>
          </w:p>
          <w:p w:rsidR="00604E8F" w:rsidRPr="00604E8F" w:rsidRDefault="00DA2F54" w:rsidP="00DA2F54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did Britain rule the largest empire in the world?</w:t>
            </w:r>
          </w:p>
        </w:tc>
        <w:tc>
          <w:tcPr>
            <w:tcW w:w="2253" w:type="dxa"/>
            <w:gridSpan w:val="2"/>
          </w:tcPr>
          <w:p w:rsidR="00604E8F" w:rsidRDefault="00604E8F" w:rsidP="007C251E">
            <w:pPr>
              <w:pStyle w:val="TableParagraph"/>
              <w:spacing w:line="243" w:lineRule="exact"/>
              <w:ind w:left="415"/>
              <w:rPr>
                <w:b/>
                <w:sz w:val="20"/>
              </w:rPr>
            </w:pPr>
          </w:p>
        </w:tc>
        <w:tc>
          <w:tcPr>
            <w:tcW w:w="2252" w:type="dxa"/>
          </w:tcPr>
          <w:p w:rsidR="00DA2F54" w:rsidRDefault="00DA2F54" w:rsidP="00DA2F54">
            <w:pPr>
              <w:pStyle w:val="TableParagraph"/>
              <w:spacing w:line="224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Medical Breakthroughs</w:t>
            </w:r>
          </w:p>
          <w:p w:rsidR="00DA2F54" w:rsidRDefault="00DA2F54" w:rsidP="00DA2F54">
            <w:pPr>
              <w:pStyle w:val="TableParagraph"/>
              <w:spacing w:line="224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have medical breakthroughs affected the lives of British people? </w:t>
            </w:r>
          </w:p>
          <w:p w:rsidR="000B20EB" w:rsidRPr="004530CC" w:rsidRDefault="000B20EB" w:rsidP="007C251E">
            <w:pPr>
              <w:pStyle w:val="TableParagraph"/>
              <w:spacing w:line="224" w:lineRule="exact"/>
              <w:rPr>
                <w:sz w:val="16"/>
                <w:szCs w:val="16"/>
              </w:rPr>
            </w:pPr>
          </w:p>
        </w:tc>
        <w:tc>
          <w:tcPr>
            <w:tcW w:w="2252" w:type="dxa"/>
          </w:tcPr>
          <w:p w:rsidR="00604E8F" w:rsidRDefault="00604E8F" w:rsidP="00DA2F54">
            <w:pPr>
              <w:pStyle w:val="TableParagraph"/>
              <w:spacing w:line="224" w:lineRule="exact"/>
              <w:rPr>
                <w:b/>
                <w:sz w:val="20"/>
              </w:rPr>
            </w:pPr>
          </w:p>
        </w:tc>
      </w:tr>
      <w:tr w:rsidR="00604E8F" w:rsidTr="00976733">
        <w:trPr>
          <w:trHeight w:val="60"/>
        </w:trPr>
        <w:tc>
          <w:tcPr>
            <w:tcW w:w="2139" w:type="dxa"/>
            <w:shd w:val="clear" w:color="auto" w:fill="BEBEBE"/>
          </w:tcPr>
          <w:p w:rsidR="00604E8F" w:rsidRDefault="00604E8F">
            <w:pPr>
              <w:pStyle w:val="TableParagraph"/>
              <w:spacing w:line="341" w:lineRule="exact"/>
              <w:ind w:left="236" w:right="22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Geography</w:t>
            </w:r>
          </w:p>
        </w:tc>
        <w:tc>
          <w:tcPr>
            <w:tcW w:w="2251" w:type="dxa"/>
          </w:tcPr>
          <w:p w:rsidR="00604E8F" w:rsidRDefault="00604E8F" w:rsidP="007C251E">
            <w:pPr>
              <w:pStyle w:val="TableParagraph"/>
              <w:ind w:left="1010" w:right="304" w:hanging="680"/>
              <w:rPr>
                <w:sz w:val="20"/>
              </w:rPr>
            </w:pPr>
          </w:p>
        </w:tc>
        <w:tc>
          <w:tcPr>
            <w:tcW w:w="2252" w:type="dxa"/>
          </w:tcPr>
          <w:p w:rsidR="00157914" w:rsidRDefault="00157914" w:rsidP="00157914">
            <w:pPr>
              <w:pStyle w:val="TableParagraph"/>
              <w:ind w:left="1010" w:right="304" w:hanging="680"/>
              <w:jc w:val="center"/>
              <w:rPr>
                <w:b/>
                <w:sz w:val="20"/>
              </w:rPr>
            </w:pPr>
            <w:r w:rsidRPr="00604E8F">
              <w:rPr>
                <w:b/>
                <w:sz w:val="20"/>
              </w:rPr>
              <w:t>Mountains</w:t>
            </w:r>
          </w:p>
          <w:p w:rsidR="00604E8F" w:rsidRPr="00604E8F" w:rsidRDefault="00157914" w:rsidP="00157914">
            <w:pPr>
              <w:pStyle w:val="TableParagraph"/>
              <w:ind w:right="304"/>
              <w:jc w:val="center"/>
              <w:rPr>
                <w:sz w:val="16"/>
                <w:szCs w:val="16"/>
              </w:rPr>
            </w:pPr>
            <w:r w:rsidRPr="00604E8F">
              <w:rPr>
                <w:sz w:val="16"/>
                <w:szCs w:val="16"/>
              </w:rPr>
              <w:t xml:space="preserve">Why are mountains </w:t>
            </w:r>
            <w:r>
              <w:rPr>
                <w:sz w:val="16"/>
                <w:szCs w:val="16"/>
              </w:rPr>
              <w:t>i</w:t>
            </w:r>
            <w:r w:rsidRPr="00604E8F">
              <w:rPr>
                <w:sz w:val="16"/>
                <w:szCs w:val="16"/>
              </w:rPr>
              <w:t>mportant us?</w:t>
            </w:r>
          </w:p>
        </w:tc>
        <w:tc>
          <w:tcPr>
            <w:tcW w:w="2252" w:type="dxa"/>
            <w:gridSpan w:val="2"/>
          </w:tcPr>
          <w:p w:rsidR="00604E8F" w:rsidRDefault="00604E8F" w:rsidP="007C251E">
            <w:pPr>
              <w:pStyle w:val="TableParagraph"/>
              <w:spacing w:before="1" w:line="240" w:lineRule="atLeast"/>
              <w:ind w:left="685" w:right="678"/>
              <w:jc w:val="center"/>
              <w:rPr>
                <w:sz w:val="20"/>
              </w:rPr>
            </w:pPr>
          </w:p>
        </w:tc>
        <w:tc>
          <w:tcPr>
            <w:tcW w:w="2253" w:type="dxa"/>
            <w:gridSpan w:val="2"/>
          </w:tcPr>
          <w:p w:rsidR="00DA2F54" w:rsidRDefault="00DA2F54" w:rsidP="00DA2F54">
            <w:pPr>
              <w:pStyle w:val="TableParagraph"/>
              <w:spacing w:before="1" w:line="240" w:lineRule="atLeast"/>
              <w:ind w:right="678"/>
              <w:jc w:val="center"/>
              <w:rPr>
                <w:b/>
                <w:sz w:val="20"/>
              </w:rPr>
            </w:pPr>
            <w:r w:rsidRPr="00604E8F">
              <w:rPr>
                <w:b/>
                <w:sz w:val="20"/>
              </w:rPr>
              <w:t>National Parks</w:t>
            </w:r>
            <w:r>
              <w:rPr>
                <w:b/>
                <w:sz w:val="20"/>
              </w:rPr>
              <w:t xml:space="preserve"> and Rivers    </w:t>
            </w:r>
          </w:p>
          <w:p w:rsidR="007C251E" w:rsidRPr="004530CC" w:rsidRDefault="00DA2F54" w:rsidP="00DA2F54">
            <w:pPr>
              <w:pStyle w:val="TableParagraph"/>
              <w:spacing w:before="1" w:line="240" w:lineRule="atLeast"/>
              <w:ind w:right="67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 </w:t>
            </w:r>
            <w:proofErr w:type="gramStart"/>
            <w:r>
              <w:rPr>
                <w:sz w:val="16"/>
                <w:szCs w:val="16"/>
              </w:rPr>
              <w:t>are</w:t>
            </w:r>
            <w:proofErr w:type="gramEnd"/>
            <w:r>
              <w:rPr>
                <w:sz w:val="16"/>
                <w:szCs w:val="16"/>
              </w:rPr>
              <w:t xml:space="preserve"> Britain’s National Parks for?</w:t>
            </w:r>
            <w:r w:rsidR="002E5B40">
              <w:rPr>
                <w:b/>
                <w:sz w:val="20"/>
              </w:rPr>
              <w:t xml:space="preserve">       </w:t>
            </w:r>
          </w:p>
          <w:p w:rsidR="000B20EB" w:rsidRPr="004530CC" w:rsidRDefault="000B20EB" w:rsidP="00976733">
            <w:pPr>
              <w:pStyle w:val="TableParagraph"/>
              <w:spacing w:before="1" w:line="240" w:lineRule="atLeast"/>
              <w:ind w:right="678"/>
              <w:jc w:val="center"/>
              <w:rPr>
                <w:sz w:val="16"/>
                <w:szCs w:val="16"/>
              </w:rPr>
            </w:pPr>
          </w:p>
        </w:tc>
        <w:tc>
          <w:tcPr>
            <w:tcW w:w="2252" w:type="dxa"/>
          </w:tcPr>
          <w:p w:rsidR="00DA2F54" w:rsidRDefault="007C251E" w:rsidP="00DA2F54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</w:t>
            </w:r>
          </w:p>
          <w:p w:rsidR="00604E8F" w:rsidRDefault="00604E8F" w:rsidP="007C251E">
            <w:pPr>
              <w:pStyle w:val="TableParagraph"/>
              <w:spacing w:line="243" w:lineRule="exact"/>
              <w:ind w:left="442"/>
              <w:rPr>
                <w:b/>
                <w:sz w:val="20"/>
              </w:rPr>
            </w:pPr>
          </w:p>
        </w:tc>
        <w:tc>
          <w:tcPr>
            <w:tcW w:w="2252" w:type="dxa"/>
          </w:tcPr>
          <w:p w:rsidR="00DA2F54" w:rsidRDefault="00DA2F54" w:rsidP="00DA2F54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Local Area Study</w:t>
            </w:r>
          </w:p>
          <w:p w:rsidR="007C251E" w:rsidRPr="004530CC" w:rsidRDefault="00DA2F54" w:rsidP="00DA2F54">
            <w:pPr>
              <w:pStyle w:val="TableParagraph"/>
              <w:spacing w:line="243" w:lineRule="exact"/>
              <w:rPr>
                <w:sz w:val="16"/>
                <w:szCs w:val="16"/>
              </w:rPr>
            </w:pPr>
            <w:r w:rsidRPr="004530CC">
              <w:rPr>
                <w:sz w:val="16"/>
                <w:szCs w:val="16"/>
              </w:rPr>
              <w:t>Is area X a better area to live than area Y and if so, how?</w:t>
            </w:r>
            <w:r w:rsidR="004530CC">
              <w:rPr>
                <w:b/>
                <w:sz w:val="20"/>
              </w:rPr>
              <w:t xml:space="preserve">       </w:t>
            </w:r>
          </w:p>
          <w:p w:rsidR="004530CC" w:rsidRPr="004530CC" w:rsidRDefault="004530CC" w:rsidP="004530CC">
            <w:pPr>
              <w:pStyle w:val="TableParagraph"/>
              <w:spacing w:line="243" w:lineRule="exact"/>
              <w:rPr>
                <w:sz w:val="16"/>
                <w:szCs w:val="16"/>
              </w:rPr>
            </w:pPr>
          </w:p>
        </w:tc>
      </w:tr>
      <w:tr w:rsidR="0066757C" w:rsidTr="00A4560A">
        <w:trPr>
          <w:trHeight w:val="347"/>
        </w:trPr>
        <w:tc>
          <w:tcPr>
            <w:tcW w:w="2139" w:type="dxa"/>
            <w:shd w:val="clear" w:color="auto" w:fill="BEBEBE"/>
          </w:tcPr>
          <w:p w:rsidR="0066757C" w:rsidRDefault="00AC7805">
            <w:pPr>
              <w:pStyle w:val="TableParagraph"/>
              <w:spacing w:line="341" w:lineRule="exact"/>
              <w:ind w:left="236" w:right="2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Art</w:t>
            </w:r>
          </w:p>
        </w:tc>
        <w:tc>
          <w:tcPr>
            <w:tcW w:w="4503" w:type="dxa"/>
            <w:gridSpan w:val="2"/>
          </w:tcPr>
          <w:p w:rsidR="0066757C" w:rsidRPr="00112960" w:rsidRDefault="00DA2F54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Drawing Depth</w:t>
            </w:r>
          </w:p>
        </w:tc>
        <w:tc>
          <w:tcPr>
            <w:tcW w:w="4505" w:type="dxa"/>
            <w:gridSpan w:val="4"/>
          </w:tcPr>
          <w:p w:rsidR="0066757C" w:rsidRPr="00112960" w:rsidRDefault="00DA2F54">
            <w:pPr>
              <w:pStyle w:val="TableParagraph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Portraits</w:t>
            </w:r>
          </w:p>
        </w:tc>
        <w:tc>
          <w:tcPr>
            <w:tcW w:w="4504" w:type="dxa"/>
            <w:gridSpan w:val="2"/>
          </w:tcPr>
          <w:p w:rsidR="00F859EE" w:rsidRPr="00112960" w:rsidRDefault="00DA2F54">
            <w:pPr>
              <w:pStyle w:val="TableParagraph"/>
              <w:ind w:left="1714" w:right="1174" w:hanging="336"/>
              <w:rPr>
                <w:sz w:val="20"/>
              </w:rPr>
            </w:pPr>
            <w:r>
              <w:rPr>
                <w:sz w:val="18"/>
                <w:szCs w:val="18"/>
              </w:rPr>
              <w:t>Architecture</w:t>
            </w:r>
          </w:p>
        </w:tc>
      </w:tr>
      <w:tr w:rsidR="00A4560A" w:rsidTr="00F859EE">
        <w:trPr>
          <w:trHeight w:val="734"/>
        </w:trPr>
        <w:tc>
          <w:tcPr>
            <w:tcW w:w="2139" w:type="dxa"/>
            <w:shd w:val="clear" w:color="auto" w:fill="BEBEBE"/>
          </w:tcPr>
          <w:p w:rsidR="00A4560A" w:rsidRDefault="00A4560A">
            <w:pPr>
              <w:pStyle w:val="TableParagraph"/>
              <w:spacing w:before="2"/>
              <w:ind w:left="236" w:right="22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DT</w:t>
            </w:r>
          </w:p>
        </w:tc>
        <w:tc>
          <w:tcPr>
            <w:tcW w:w="2251" w:type="dxa"/>
          </w:tcPr>
          <w:p w:rsidR="00A4560A" w:rsidRDefault="00A4560A">
            <w:pPr>
              <w:pStyle w:val="TableParagraph"/>
              <w:spacing w:line="243" w:lineRule="exact"/>
              <w:ind w:left="1"/>
              <w:jc w:val="center"/>
              <w:rPr>
                <w:sz w:val="20"/>
              </w:rPr>
            </w:pPr>
          </w:p>
        </w:tc>
        <w:tc>
          <w:tcPr>
            <w:tcW w:w="2252" w:type="dxa"/>
          </w:tcPr>
          <w:p w:rsidR="00BB5171" w:rsidRDefault="00BB5171" w:rsidP="00BB5171">
            <w:pPr>
              <w:pStyle w:val="TableParagraph"/>
              <w:spacing w:line="243" w:lineRule="exact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Structures</w:t>
            </w:r>
          </w:p>
          <w:p w:rsidR="00BB5171" w:rsidRPr="00BB5171" w:rsidRDefault="00BB5171" w:rsidP="00BB5171">
            <w:pPr>
              <w:pStyle w:val="TableParagraph"/>
              <w:spacing w:line="243" w:lineRule="exact"/>
              <w:ind w:left="1"/>
              <w:jc w:val="center"/>
              <w:rPr>
                <w:sz w:val="20"/>
              </w:rPr>
            </w:pPr>
            <w:r w:rsidRPr="00BB5171">
              <w:rPr>
                <w:sz w:val="20"/>
              </w:rPr>
              <w:t>Picture frame</w:t>
            </w:r>
          </w:p>
        </w:tc>
        <w:tc>
          <w:tcPr>
            <w:tcW w:w="2252" w:type="dxa"/>
            <w:gridSpan w:val="2"/>
          </w:tcPr>
          <w:p w:rsidR="00A4560A" w:rsidRDefault="00A4560A">
            <w:pPr>
              <w:pStyle w:val="TableParagraph"/>
              <w:spacing w:before="1" w:line="225" w:lineRule="exact"/>
              <w:jc w:val="center"/>
              <w:rPr>
                <w:sz w:val="20"/>
              </w:rPr>
            </w:pPr>
          </w:p>
        </w:tc>
        <w:tc>
          <w:tcPr>
            <w:tcW w:w="2253" w:type="dxa"/>
            <w:gridSpan w:val="2"/>
          </w:tcPr>
          <w:p w:rsidR="00A4560A" w:rsidRDefault="00A4560A">
            <w:pPr>
              <w:pStyle w:val="TableParagraph"/>
              <w:spacing w:before="1" w:line="225" w:lineRule="exact"/>
              <w:jc w:val="center"/>
              <w:rPr>
                <w:b/>
                <w:sz w:val="20"/>
              </w:rPr>
            </w:pPr>
            <w:r w:rsidRPr="00A4560A">
              <w:rPr>
                <w:b/>
                <w:sz w:val="20"/>
              </w:rPr>
              <w:t>Mechanisms</w:t>
            </w:r>
          </w:p>
          <w:p w:rsidR="00A4560A" w:rsidRPr="00A4560A" w:rsidRDefault="00BB5171">
            <w:pPr>
              <w:pStyle w:val="TableParagraph"/>
              <w:spacing w:before="1" w:line="225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Moving Monster</w:t>
            </w:r>
          </w:p>
        </w:tc>
        <w:tc>
          <w:tcPr>
            <w:tcW w:w="2252" w:type="dxa"/>
          </w:tcPr>
          <w:p w:rsidR="00A4560A" w:rsidRDefault="00DA2F54">
            <w:pPr>
              <w:pStyle w:val="TableParagraph"/>
              <w:spacing w:line="243" w:lineRule="exact"/>
              <w:jc w:val="center"/>
              <w:rPr>
                <w:b/>
                <w:sz w:val="20"/>
              </w:rPr>
            </w:pPr>
            <w:r w:rsidRPr="00DA2F54">
              <w:rPr>
                <w:b/>
                <w:sz w:val="20"/>
              </w:rPr>
              <w:t>Food Technology</w:t>
            </w:r>
          </w:p>
          <w:p w:rsidR="00DA2F54" w:rsidRPr="00DA2F54" w:rsidRDefault="00DA2F54">
            <w:pPr>
              <w:pStyle w:val="TableParagraph"/>
              <w:spacing w:line="243" w:lineRule="exact"/>
              <w:jc w:val="center"/>
              <w:rPr>
                <w:sz w:val="20"/>
              </w:rPr>
            </w:pPr>
            <w:r w:rsidRPr="00DA2F54">
              <w:rPr>
                <w:sz w:val="20"/>
              </w:rPr>
              <w:t>Pizza Wraps</w:t>
            </w:r>
          </w:p>
        </w:tc>
        <w:tc>
          <w:tcPr>
            <w:tcW w:w="2252" w:type="dxa"/>
          </w:tcPr>
          <w:p w:rsidR="00A4560A" w:rsidRDefault="00A4560A" w:rsidP="00112960">
            <w:pPr>
              <w:pStyle w:val="TableParagraph"/>
              <w:jc w:val="center"/>
              <w:rPr>
                <w:b/>
                <w:sz w:val="20"/>
              </w:rPr>
            </w:pPr>
            <w:r w:rsidRPr="00A4560A">
              <w:rPr>
                <w:b/>
                <w:sz w:val="20"/>
              </w:rPr>
              <w:t xml:space="preserve">Textiles </w:t>
            </w:r>
          </w:p>
          <w:p w:rsidR="00A4560A" w:rsidRPr="00A4560A" w:rsidRDefault="00A4560A" w:rsidP="0011296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Fabric walker’s pouch</w:t>
            </w:r>
          </w:p>
          <w:p w:rsidR="00A4560A" w:rsidRDefault="00A4560A">
            <w:pPr>
              <w:pStyle w:val="TableParagraph"/>
              <w:spacing w:line="243" w:lineRule="exact"/>
              <w:jc w:val="center"/>
              <w:rPr>
                <w:sz w:val="20"/>
              </w:rPr>
            </w:pPr>
          </w:p>
        </w:tc>
      </w:tr>
      <w:tr w:rsidR="00591CD5" w:rsidTr="001731E6">
        <w:trPr>
          <w:trHeight w:val="573"/>
        </w:trPr>
        <w:tc>
          <w:tcPr>
            <w:tcW w:w="2139" w:type="dxa"/>
            <w:shd w:val="clear" w:color="auto" w:fill="BEBEBE"/>
          </w:tcPr>
          <w:p w:rsidR="00591CD5" w:rsidRDefault="00591CD5">
            <w:pPr>
              <w:pStyle w:val="TableParagraph"/>
              <w:spacing w:line="341" w:lineRule="exact"/>
              <w:ind w:left="234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Computing</w:t>
            </w:r>
          </w:p>
        </w:tc>
        <w:tc>
          <w:tcPr>
            <w:tcW w:w="4503" w:type="dxa"/>
            <w:gridSpan w:val="2"/>
          </w:tcPr>
          <w:p w:rsidR="007C251E" w:rsidRDefault="008F1285">
            <w:pPr>
              <w:pStyle w:val="TableParagraph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How to use the Internet Safely</w:t>
            </w:r>
          </w:p>
          <w:p w:rsidR="00591CD5" w:rsidRPr="00112960" w:rsidRDefault="00591CD5">
            <w:pPr>
              <w:pStyle w:val="TableParagraph"/>
              <w:ind w:left="4"/>
              <w:jc w:val="center"/>
              <w:rPr>
                <w:sz w:val="20"/>
              </w:rPr>
            </w:pPr>
          </w:p>
        </w:tc>
        <w:tc>
          <w:tcPr>
            <w:tcW w:w="4505" w:type="dxa"/>
            <w:gridSpan w:val="4"/>
          </w:tcPr>
          <w:p w:rsidR="00591CD5" w:rsidRPr="00112960" w:rsidRDefault="008F1285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Computing systems and networks </w:t>
            </w:r>
          </w:p>
        </w:tc>
        <w:tc>
          <w:tcPr>
            <w:tcW w:w="4504" w:type="dxa"/>
            <w:gridSpan w:val="2"/>
          </w:tcPr>
          <w:p w:rsidR="00591CD5" w:rsidRPr="00112960" w:rsidRDefault="008F1285">
            <w:pPr>
              <w:pStyle w:val="TableParagraph"/>
              <w:ind w:left="3" w:right="6"/>
              <w:jc w:val="center"/>
              <w:rPr>
                <w:sz w:val="20"/>
              </w:rPr>
            </w:pPr>
            <w:r>
              <w:rPr>
                <w:sz w:val="20"/>
              </w:rPr>
              <w:t>Microbits</w:t>
            </w:r>
          </w:p>
        </w:tc>
      </w:tr>
      <w:tr w:rsidR="0066757C" w:rsidTr="00F859EE">
        <w:trPr>
          <w:trHeight w:val="414"/>
        </w:trPr>
        <w:tc>
          <w:tcPr>
            <w:tcW w:w="2139" w:type="dxa"/>
            <w:shd w:val="clear" w:color="auto" w:fill="BEBEBE"/>
          </w:tcPr>
          <w:p w:rsidR="0066757C" w:rsidRDefault="00AC7805">
            <w:pPr>
              <w:pStyle w:val="TableParagraph"/>
              <w:spacing w:line="341" w:lineRule="exact"/>
              <w:ind w:left="234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PSHE</w:t>
            </w:r>
          </w:p>
        </w:tc>
        <w:tc>
          <w:tcPr>
            <w:tcW w:w="2251" w:type="dxa"/>
          </w:tcPr>
          <w:p w:rsidR="000B20EB" w:rsidRPr="00112960" w:rsidRDefault="007C251E" w:rsidP="00684189">
            <w:pPr>
              <w:pStyle w:val="TableParagraph"/>
              <w:spacing w:line="243" w:lineRule="exact"/>
              <w:ind w:left="141" w:right="140"/>
              <w:jc w:val="center"/>
              <w:rPr>
                <w:sz w:val="20"/>
              </w:rPr>
            </w:pPr>
            <w:r>
              <w:rPr>
                <w:sz w:val="20"/>
              </w:rPr>
              <w:t>Core skills</w:t>
            </w:r>
            <w:r w:rsidR="00591CD5">
              <w:rPr>
                <w:sz w:val="20"/>
              </w:rPr>
              <w:t xml:space="preserve"> </w:t>
            </w:r>
          </w:p>
        </w:tc>
        <w:tc>
          <w:tcPr>
            <w:tcW w:w="2252" w:type="dxa"/>
          </w:tcPr>
          <w:p w:rsidR="00591CD5" w:rsidRDefault="007C251E">
            <w:pPr>
              <w:pStyle w:val="TableParagraph"/>
              <w:spacing w:line="243" w:lineRule="exact"/>
              <w:ind w:left="111" w:right="105"/>
              <w:jc w:val="center"/>
              <w:rPr>
                <w:sz w:val="20"/>
              </w:rPr>
            </w:pPr>
            <w:r>
              <w:rPr>
                <w:sz w:val="20"/>
              </w:rPr>
              <w:t>Taking part</w:t>
            </w:r>
          </w:p>
          <w:p w:rsidR="00112960" w:rsidRDefault="00591CD5">
            <w:pPr>
              <w:pStyle w:val="TableParagraph"/>
              <w:spacing w:line="243" w:lineRule="exact"/>
              <w:ind w:left="111" w:right="105"/>
              <w:jc w:val="center"/>
              <w:rPr>
                <w:sz w:val="20"/>
              </w:rPr>
            </w:pPr>
            <w:r>
              <w:rPr>
                <w:sz w:val="20"/>
              </w:rPr>
              <w:t>CHIPS lesson 1</w:t>
            </w:r>
            <w:r w:rsidR="00112960">
              <w:rPr>
                <w:sz w:val="20"/>
              </w:rPr>
              <w:t xml:space="preserve"> </w:t>
            </w:r>
          </w:p>
        </w:tc>
        <w:tc>
          <w:tcPr>
            <w:tcW w:w="2252" w:type="dxa"/>
            <w:gridSpan w:val="2"/>
          </w:tcPr>
          <w:p w:rsidR="00591CD5" w:rsidRDefault="007C251E">
            <w:pPr>
              <w:pStyle w:val="TableParagraph"/>
              <w:spacing w:line="243" w:lineRule="exact"/>
              <w:ind w:left="142" w:right="139"/>
              <w:jc w:val="center"/>
              <w:rPr>
                <w:sz w:val="20"/>
              </w:rPr>
            </w:pPr>
            <w:r>
              <w:rPr>
                <w:sz w:val="20"/>
              </w:rPr>
              <w:t>Being different</w:t>
            </w:r>
          </w:p>
          <w:p w:rsidR="00112960" w:rsidRDefault="00591CD5">
            <w:pPr>
              <w:pStyle w:val="TableParagraph"/>
              <w:spacing w:line="243" w:lineRule="exact"/>
              <w:ind w:left="142" w:right="139"/>
              <w:jc w:val="center"/>
              <w:rPr>
                <w:sz w:val="20"/>
              </w:rPr>
            </w:pPr>
            <w:r>
              <w:rPr>
                <w:sz w:val="20"/>
              </w:rPr>
              <w:t>CHIPS lesson 2</w:t>
            </w:r>
            <w:r w:rsidR="00112960">
              <w:rPr>
                <w:sz w:val="20"/>
              </w:rPr>
              <w:t xml:space="preserve"> </w:t>
            </w:r>
          </w:p>
        </w:tc>
        <w:tc>
          <w:tcPr>
            <w:tcW w:w="2253" w:type="dxa"/>
            <w:gridSpan w:val="2"/>
          </w:tcPr>
          <w:p w:rsidR="00BB5171" w:rsidRDefault="007C251E" w:rsidP="00591CD5">
            <w:pPr>
              <w:pStyle w:val="TableParagraph"/>
              <w:spacing w:line="243" w:lineRule="exact"/>
              <w:ind w:right="633"/>
              <w:jc w:val="center"/>
              <w:rPr>
                <w:sz w:val="20"/>
              </w:rPr>
            </w:pPr>
            <w:r>
              <w:rPr>
                <w:sz w:val="20"/>
              </w:rPr>
              <w:t>Being a risk taker</w:t>
            </w:r>
          </w:p>
          <w:p w:rsidR="00591CD5" w:rsidRDefault="00591CD5" w:rsidP="00591CD5">
            <w:pPr>
              <w:pStyle w:val="TableParagraph"/>
              <w:spacing w:line="243" w:lineRule="exact"/>
              <w:ind w:right="633"/>
              <w:jc w:val="center"/>
              <w:rPr>
                <w:sz w:val="20"/>
              </w:rPr>
            </w:pPr>
            <w:r>
              <w:rPr>
                <w:sz w:val="20"/>
              </w:rPr>
              <w:t>CHIPS lesson 3</w:t>
            </w:r>
          </w:p>
          <w:p w:rsidR="00112960" w:rsidRDefault="00112960" w:rsidP="00112960">
            <w:pPr>
              <w:pStyle w:val="TableParagraph"/>
              <w:spacing w:line="243" w:lineRule="exact"/>
              <w:ind w:right="633"/>
              <w:jc w:val="center"/>
              <w:rPr>
                <w:sz w:val="20"/>
              </w:rPr>
            </w:pPr>
          </w:p>
        </w:tc>
        <w:tc>
          <w:tcPr>
            <w:tcW w:w="2252" w:type="dxa"/>
          </w:tcPr>
          <w:p w:rsidR="0066757C" w:rsidRDefault="007C251E">
            <w:pPr>
              <w:pStyle w:val="TableParagraph"/>
              <w:spacing w:line="243" w:lineRule="exact"/>
              <w:ind w:left="142" w:right="140"/>
              <w:jc w:val="center"/>
              <w:rPr>
                <w:sz w:val="20"/>
              </w:rPr>
            </w:pPr>
            <w:r>
              <w:rPr>
                <w:sz w:val="20"/>
              </w:rPr>
              <w:t>Healthy lifestyles</w:t>
            </w:r>
          </w:p>
          <w:p w:rsidR="00591CD5" w:rsidRDefault="00591CD5">
            <w:pPr>
              <w:pStyle w:val="TableParagraph"/>
              <w:spacing w:line="243" w:lineRule="exact"/>
              <w:ind w:left="142" w:right="140"/>
              <w:jc w:val="center"/>
              <w:rPr>
                <w:sz w:val="20"/>
              </w:rPr>
            </w:pPr>
            <w:r>
              <w:rPr>
                <w:sz w:val="20"/>
              </w:rPr>
              <w:t>awareness</w:t>
            </w:r>
          </w:p>
        </w:tc>
        <w:tc>
          <w:tcPr>
            <w:tcW w:w="2252" w:type="dxa"/>
          </w:tcPr>
          <w:p w:rsidR="0066757C" w:rsidRDefault="007C251E">
            <w:pPr>
              <w:pStyle w:val="TableParagraph"/>
              <w:spacing w:line="243" w:lineRule="exact"/>
              <w:ind w:left="107" w:right="10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Living in the wider world, Sex and relationships education. </w:t>
            </w:r>
          </w:p>
        </w:tc>
      </w:tr>
      <w:tr w:rsidR="0066757C" w:rsidTr="00F859EE">
        <w:trPr>
          <w:trHeight w:val="486"/>
        </w:trPr>
        <w:tc>
          <w:tcPr>
            <w:tcW w:w="2139" w:type="dxa"/>
            <w:shd w:val="clear" w:color="auto" w:fill="BEBEBE"/>
          </w:tcPr>
          <w:p w:rsidR="0066757C" w:rsidRDefault="00AC7805">
            <w:pPr>
              <w:pStyle w:val="TableParagraph"/>
              <w:spacing w:line="341" w:lineRule="exact"/>
              <w:ind w:left="236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PE</w:t>
            </w:r>
          </w:p>
        </w:tc>
        <w:tc>
          <w:tcPr>
            <w:tcW w:w="2251" w:type="dxa"/>
            <w:shd w:val="clear" w:color="auto" w:fill="FFFFFF" w:themeFill="background1"/>
          </w:tcPr>
          <w:p w:rsidR="000B20EB" w:rsidRDefault="009E1C4D">
            <w:pPr>
              <w:pStyle w:val="TableParagraph"/>
              <w:spacing w:line="243" w:lineRule="exact"/>
              <w:ind w:left="142" w:right="1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Dodgeball - </w:t>
            </w:r>
            <w:r w:rsidR="00591CD5">
              <w:rPr>
                <w:b/>
                <w:sz w:val="20"/>
              </w:rPr>
              <w:t>Gym</w:t>
            </w:r>
          </w:p>
          <w:p w:rsidR="00591CD5" w:rsidRPr="000B20EB" w:rsidRDefault="00591CD5">
            <w:pPr>
              <w:pStyle w:val="TableParagraph"/>
              <w:spacing w:line="243" w:lineRule="exact"/>
              <w:ind w:left="142" w:right="136"/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</w:rPr>
              <w:t xml:space="preserve">Tag rugby </w:t>
            </w:r>
          </w:p>
        </w:tc>
        <w:tc>
          <w:tcPr>
            <w:tcW w:w="2252" w:type="dxa"/>
            <w:shd w:val="clear" w:color="auto" w:fill="FFFFFF" w:themeFill="background1"/>
          </w:tcPr>
          <w:p w:rsidR="000B20EB" w:rsidRDefault="00591CD5">
            <w:pPr>
              <w:pStyle w:val="TableParagraph"/>
              <w:spacing w:line="243" w:lineRule="exact"/>
              <w:ind w:left="111" w:right="1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Pilates </w:t>
            </w:r>
          </w:p>
          <w:p w:rsidR="00591CD5" w:rsidRPr="000B20EB" w:rsidRDefault="00591CD5">
            <w:pPr>
              <w:pStyle w:val="TableParagraph"/>
              <w:spacing w:line="243" w:lineRule="exact"/>
              <w:ind w:left="111" w:right="107"/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</w:rPr>
              <w:t>Cricket</w:t>
            </w:r>
          </w:p>
        </w:tc>
        <w:tc>
          <w:tcPr>
            <w:tcW w:w="2252" w:type="dxa"/>
            <w:gridSpan w:val="2"/>
            <w:shd w:val="clear" w:color="auto" w:fill="FFFFFF" w:themeFill="background1"/>
          </w:tcPr>
          <w:p w:rsidR="000B20EB" w:rsidRDefault="003C7E7E">
            <w:pPr>
              <w:pStyle w:val="TableParagraph"/>
              <w:spacing w:line="243" w:lineRule="exact"/>
              <w:ind w:left="142" w:right="1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Dance </w:t>
            </w:r>
          </w:p>
          <w:p w:rsidR="003C7E7E" w:rsidRDefault="003C7E7E" w:rsidP="003C7E7E">
            <w:pPr>
              <w:pStyle w:val="TableParagraph"/>
              <w:spacing w:line="243" w:lineRule="exact"/>
              <w:ind w:left="142" w:right="139"/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</w:rPr>
              <w:t>Netball</w:t>
            </w:r>
          </w:p>
          <w:p w:rsidR="000B20EB" w:rsidRPr="000B20EB" w:rsidRDefault="000B20EB">
            <w:pPr>
              <w:pStyle w:val="TableParagraph"/>
              <w:spacing w:line="243" w:lineRule="exact"/>
              <w:ind w:left="142" w:right="13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53" w:type="dxa"/>
            <w:gridSpan w:val="2"/>
            <w:shd w:val="clear" w:color="auto" w:fill="FFFFFF" w:themeFill="background1"/>
          </w:tcPr>
          <w:p w:rsidR="000B20EB" w:rsidRDefault="003C7E7E">
            <w:pPr>
              <w:pStyle w:val="TableParagraph"/>
              <w:spacing w:line="243" w:lineRule="exact"/>
              <w:ind w:left="634" w:right="6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Gym </w:t>
            </w:r>
          </w:p>
          <w:p w:rsidR="003C7E7E" w:rsidRDefault="003C7E7E">
            <w:pPr>
              <w:pStyle w:val="TableParagraph"/>
              <w:spacing w:line="243" w:lineRule="exact"/>
              <w:ind w:left="634" w:right="633"/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</w:rPr>
              <w:t>Rounders</w:t>
            </w:r>
          </w:p>
          <w:p w:rsidR="000B20EB" w:rsidRPr="000B20EB" w:rsidRDefault="000B20EB">
            <w:pPr>
              <w:pStyle w:val="TableParagraph"/>
              <w:spacing w:line="243" w:lineRule="exact"/>
              <w:ind w:left="634" w:right="63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52" w:type="dxa"/>
            <w:shd w:val="clear" w:color="auto" w:fill="FFFFFF" w:themeFill="background1"/>
          </w:tcPr>
          <w:p w:rsidR="000B20EB" w:rsidRDefault="003C7E7E">
            <w:pPr>
              <w:pStyle w:val="TableParagraph"/>
              <w:spacing w:line="243" w:lineRule="exact"/>
              <w:ind w:left="140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Swimming</w:t>
            </w:r>
          </w:p>
          <w:p w:rsidR="003C7E7E" w:rsidRPr="000B20EB" w:rsidRDefault="003C7E7E">
            <w:pPr>
              <w:pStyle w:val="TableParagraph"/>
              <w:spacing w:line="243" w:lineRule="exact"/>
              <w:ind w:left="140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Rounders</w:t>
            </w:r>
          </w:p>
        </w:tc>
        <w:tc>
          <w:tcPr>
            <w:tcW w:w="2252" w:type="dxa"/>
            <w:shd w:val="clear" w:color="auto" w:fill="FFFFFF" w:themeFill="background1"/>
          </w:tcPr>
          <w:p w:rsidR="003C7E7E" w:rsidRDefault="003C7E7E">
            <w:pPr>
              <w:pStyle w:val="TableParagraph"/>
              <w:spacing w:line="243" w:lineRule="exact"/>
              <w:ind w:left="108" w:right="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Orienteering/ Athletics </w:t>
            </w:r>
          </w:p>
          <w:p w:rsidR="00BB5171" w:rsidRPr="00BB5171" w:rsidRDefault="003C7E7E">
            <w:pPr>
              <w:pStyle w:val="TableParagraph"/>
              <w:spacing w:line="243" w:lineRule="exact"/>
              <w:ind w:left="108" w:right="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</w:rPr>
              <w:t>Swimming</w:t>
            </w:r>
            <w:r w:rsidR="00BB5171" w:rsidRPr="00BB5171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684189" w:rsidTr="00F95901">
        <w:trPr>
          <w:trHeight w:val="369"/>
        </w:trPr>
        <w:tc>
          <w:tcPr>
            <w:tcW w:w="2139" w:type="dxa"/>
            <w:shd w:val="clear" w:color="auto" w:fill="BEBEBE"/>
          </w:tcPr>
          <w:p w:rsidR="00684189" w:rsidRDefault="00684189">
            <w:pPr>
              <w:pStyle w:val="TableParagraph"/>
              <w:spacing w:before="2"/>
              <w:ind w:left="236" w:right="22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</w:t>
            </w:r>
          </w:p>
        </w:tc>
        <w:tc>
          <w:tcPr>
            <w:tcW w:w="2251" w:type="dxa"/>
          </w:tcPr>
          <w:p w:rsidR="00684189" w:rsidRDefault="00684189" w:rsidP="00684189">
            <w:pPr>
              <w:pStyle w:val="TableParagraph"/>
              <w:spacing w:before="2"/>
              <w:ind w:left="908" w:right="96" w:hanging="660"/>
              <w:rPr>
                <w:sz w:val="20"/>
              </w:rPr>
            </w:pPr>
            <w:r w:rsidRPr="00684189">
              <w:rPr>
                <w:b/>
                <w:sz w:val="20"/>
              </w:rPr>
              <w:t>Sikhism</w:t>
            </w:r>
            <w:r>
              <w:rPr>
                <w:sz w:val="20"/>
              </w:rPr>
              <w:t xml:space="preserve"> - How far would a Sikh go for his/her religion?</w:t>
            </w:r>
          </w:p>
        </w:tc>
        <w:tc>
          <w:tcPr>
            <w:tcW w:w="2252" w:type="dxa"/>
          </w:tcPr>
          <w:p w:rsidR="00684189" w:rsidRDefault="00684189" w:rsidP="00D30F9A">
            <w:pPr>
              <w:pStyle w:val="TableParagraph"/>
              <w:spacing w:before="2"/>
              <w:ind w:left="908" w:right="96" w:hanging="660"/>
              <w:rPr>
                <w:sz w:val="20"/>
              </w:rPr>
            </w:pPr>
            <w:r w:rsidRPr="00684189">
              <w:rPr>
                <w:b/>
                <w:sz w:val="20"/>
              </w:rPr>
              <w:t>Christianity</w:t>
            </w:r>
            <w:r>
              <w:rPr>
                <w:sz w:val="20"/>
              </w:rPr>
              <w:t xml:space="preserve"> – Is the Christmas story true?</w:t>
            </w:r>
          </w:p>
        </w:tc>
        <w:tc>
          <w:tcPr>
            <w:tcW w:w="2252" w:type="dxa"/>
            <w:gridSpan w:val="2"/>
          </w:tcPr>
          <w:p w:rsidR="00684189" w:rsidRDefault="00684189" w:rsidP="00164800">
            <w:pPr>
              <w:pStyle w:val="TableParagraph"/>
              <w:spacing w:before="2"/>
              <w:ind w:left="602" w:hanging="437"/>
              <w:jc w:val="center"/>
              <w:rPr>
                <w:sz w:val="20"/>
              </w:rPr>
            </w:pPr>
            <w:r w:rsidRPr="00684189">
              <w:rPr>
                <w:b/>
                <w:sz w:val="20"/>
              </w:rPr>
              <w:t>Sikhism</w:t>
            </w:r>
            <w:r>
              <w:rPr>
                <w:sz w:val="20"/>
              </w:rPr>
              <w:t xml:space="preserve"> – Are Sikh stories important today?</w:t>
            </w:r>
          </w:p>
        </w:tc>
        <w:tc>
          <w:tcPr>
            <w:tcW w:w="2253" w:type="dxa"/>
            <w:gridSpan w:val="2"/>
          </w:tcPr>
          <w:p w:rsidR="00684189" w:rsidRDefault="00684189" w:rsidP="00D30F9A">
            <w:pPr>
              <w:pStyle w:val="TableParagraph"/>
              <w:spacing w:before="2"/>
              <w:ind w:left="602" w:hanging="437"/>
              <w:rPr>
                <w:sz w:val="20"/>
              </w:rPr>
            </w:pPr>
            <w:r w:rsidRPr="00684189">
              <w:rPr>
                <w:b/>
                <w:sz w:val="20"/>
              </w:rPr>
              <w:t>Christianity</w:t>
            </w:r>
            <w:r>
              <w:rPr>
                <w:sz w:val="20"/>
              </w:rPr>
              <w:t xml:space="preserve"> – How significant is it for Christians to believe that God intended Jesus to die?</w:t>
            </w:r>
          </w:p>
        </w:tc>
        <w:tc>
          <w:tcPr>
            <w:tcW w:w="2252" w:type="dxa"/>
          </w:tcPr>
          <w:p w:rsidR="00684189" w:rsidRDefault="00684189" w:rsidP="00684189">
            <w:pPr>
              <w:pStyle w:val="TableParagraph"/>
              <w:spacing w:line="224" w:lineRule="exact"/>
              <w:ind w:left="108" w:right="108"/>
              <w:jc w:val="center"/>
              <w:rPr>
                <w:sz w:val="20"/>
              </w:rPr>
            </w:pPr>
            <w:r w:rsidRPr="00684189">
              <w:rPr>
                <w:b/>
                <w:sz w:val="20"/>
              </w:rPr>
              <w:t>Sikhism</w:t>
            </w:r>
            <w:r>
              <w:rPr>
                <w:sz w:val="20"/>
              </w:rPr>
              <w:t xml:space="preserve"> –</w:t>
            </w:r>
          </w:p>
          <w:p w:rsidR="00684189" w:rsidRDefault="00684189" w:rsidP="00684189">
            <w:pPr>
              <w:pStyle w:val="TableParagraph"/>
              <w:spacing w:line="224" w:lineRule="exact"/>
              <w:ind w:left="108" w:right="108"/>
              <w:jc w:val="center"/>
              <w:rPr>
                <w:sz w:val="20"/>
              </w:rPr>
            </w:pPr>
            <w:r>
              <w:rPr>
                <w:sz w:val="20"/>
              </w:rPr>
              <w:t>What is the best way for a Sikh to show commitment to God?</w:t>
            </w:r>
          </w:p>
        </w:tc>
        <w:tc>
          <w:tcPr>
            <w:tcW w:w="2252" w:type="dxa"/>
          </w:tcPr>
          <w:p w:rsidR="00684189" w:rsidRDefault="00684189" w:rsidP="00684189">
            <w:pPr>
              <w:pStyle w:val="TableParagraph"/>
              <w:spacing w:line="224" w:lineRule="exact"/>
              <w:ind w:left="108" w:right="108"/>
              <w:jc w:val="center"/>
              <w:rPr>
                <w:sz w:val="20"/>
              </w:rPr>
            </w:pPr>
            <w:r w:rsidRPr="00684189">
              <w:rPr>
                <w:b/>
                <w:sz w:val="20"/>
              </w:rPr>
              <w:t>Christianity</w:t>
            </w:r>
            <w:r>
              <w:rPr>
                <w:sz w:val="20"/>
              </w:rPr>
              <w:t xml:space="preserve"> – What is the best way for Christians to show commitment to God</w:t>
            </w:r>
            <w:r w:rsidR="00BB5171">
              <w:rPr>
                <w:sz w:val="20"/>
              </w:rPr>
              <w:t>?</w:t>
            </w:r>
          </w:p>
        </w:tc>
      </w:tr>
      <w:tr w:rsidR="003C7E7E" w:rsidTr="009C231C">
        <w:trPr>
          <w:trHeight w:val="606"/>
        </w:trPr>
        <w:tc>
          <w:tcPr>
            <w:tcW w:w="2139" w:type="dxa"/>
            <w:shd w:val="clear" w:color="auto" w:fill="BEBEBE"/>
          </w:tcPr>
          <w:p w:rsidR="003C7E7E" w:rsidRDefault="003C7E7E">
            <w:pPr>
              <w:pStyle w:val="TableParagraph"/>
              <w:spacing w:line="341" w:lineRule="exact"/>
              <w:ind w:left="236" w:right="2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Music</w:t>
            </w:r>
          </w:p>
        </w:tc>
        <w:tc>
          <w:tcPr>
            <w:tcW w:w="4549" w:type="dxa"/>
            <w:gridSpan w:val="3"/>
          </w:tcPr>
          <w:p w:rsidR="003C7E7E" w:rsidRDefault="003C7E7E" w:rsidP="00164800">
            <w:pPr>
              <w:pStyle w:val="TableParagraph"/>
              <w:spacing w:line="177" w:lineRule="exact"/>
              <w:ind w:left="1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Rhythm &amp; Pulse </w:t>
            </w:r>
          </w:p>
          <w:p w:rsidR="003C7E7E" w:rsidRPr="00D30F9A" w:rsidRDefault="003C7E7E" w:rsidP="00164800">
            <w:pPr>
              <w:pStyle w:val="TableParagraph"/>
              <w:spacing w:line="177" w:lineRule="exact"/>
              <w:ind w:left="1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Pitch </w:t>
            </w:r>
            <w:r w:rsidRPr="00D30F9A">
              <w:rPr>
                <w:b/>
                <w:sz w:val="16"/>
              </w:rPr>
              <w:t xml:space="preserve"> </w:t>
            </w:r>
          </w:p>
        </w:tc>
        <w:tc>
          <w:tcPr>
            <w:tcW w:w="4395" w:type="dxa"/>
            <w:gridSpan w:val="2"/>
          </w:tcPr>
          <w:p w:rsidR="003C7E7E" w:rsidRPr="00D30F9A" w:rsidRDefault="003C7E7E" w:rsidP="00164800">
            <w:pPr>
              <w:pStyle w:val="TableParagraph"/>
              <w:spacing w:line="177" w:lineRule="exact"/>
              <w:ind w:left="1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Musical tuition </w:t>
            </w:r>
          </w:p>
        </w:tc>
        <w:tc>
          <w:tcPr>
            <w:tcW w:w="4568" w:type="dxa"/>
            <w:gridSpan w:val="3"/>
          </w:tcPr>
          <w:p w:rsidR="003C7E7E" w:rsidRDefault="003C7E7E" w:rsidP="003C7E7E">
            <w:pPr>
              <w:pStyle w:val="TableParagraph"/>
              <w:spacing w:line="177" w:lineRule="exact"/>
              <w:ind w:left="1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Rhythm &amp; Pulse </w:t>
            </w:r>
          </w:p>
          <w:p w:rsidR="003C7E7E" w:rsidRPr="00D30F9A" w:rsidRDefault="003C7E7E" w:rsidP="003C7E7E">
            <w:pPr>
              <w:pStyle w:val="TableParagraph"/>
              <w:spacing w:line="177" w:lineRule="exact"/>
              <w:ind w:left="1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Pitch </w:t>
            </w:r>
            <w:r w:rsidRPr="00D30F9A">
              <w:rPr>
                <w:b/>
                <w:sz w:val="16"/>
              </w:rPr>
              <w:t xml:space="preserve"> </w:t>
            </w:r>
          </w:p>
        </w:tc>
      </w:tr>
      <w:tr w:rsidR="00F859EE" w:rsidTr="00636462">
        <w:trPr>
          <w:trHeight w:val="363"/>
        </w:trPr>
        <w:tc>
          <w:tcPr>
            <w:tcW w:w="2139" w:type="dxa"/>
            <w:shd w:val="clear" w:color="auto" w:fill="BEBEBE"/>
          </w:tcPr>
          <w:p w:rsidR="00F859EE" w:rsidRDefault="00F859EE">
            <w:pPr>
              <w:pStyle w:val="TableParagraph"/>
              <w:spacing w:line="341" w:lineRule="exact"/>
              <w:ind w:left="236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French</w:t>
            </w:r>
          </w:p>
        </w:tc>
        <w:tc>
          <w:tcPr>
            <w:tcW w:w="2251" w:type="dxa"/>
          </w:tcPr>
          <w:p w:rsidR="009E1C4D" w:rsidRDefault="009E1C4D" w:rsidP="009E1C4D">
            <w:pPr>
              <w:pStyle w:val="TableParagraph"/>
              <w:spacing w:line="225" w:lineRule="exact"/>
              <w:ind w:left="303"/>
              <w:rPr>
                <w:sz w:val="20"/>
              </w:rPr>
            </w:pPr>
            <w:r>
              <w:rPr>
                <w:sz w:val="20"/>
              </w:rPr>
              <w:t>French monster pets</w:t>
            </w:r>
          </w:p>
          <w:p w:rsidR="00F859EE" w:rsidRDefault="00F859EE" w:rsidP="00F859EE">
            <w:pPr>
              <w:pStyle w:val="TableParagraph"/>
              <w:spacing w:line="225" w:lineRule="exact"/>
              <w:ind w:left="303"/>
              <w:rPr>
                <w:sz w:val="20"/>
              </w:rPr>
            </w:pPr>
          </w:p>
        </w:tc>
        <w:tc>
          <w:tcPr>
            <w:tcW w:w="2252" w:type="dxa"/>
          </w:tcPr>
          <w:p w:rsidR="009E1C4D" w:rsidRDefault="009E1C4D" w:rsidP="00F859EE">
            <w:pPr>
              <w:pStyle w:val="TableParagraph"/>
              <w:spacing w:line="225" w:lineRule="exact"/>
              <w:ind w:left="303"/>
              <w:rPr>
                <w:sz w:val="20"/>
              </w:rPr>
            </w:pPr>
            <w:r>
              <w:rPr>
                <w:sz w:val="20"/>
              </w:rPr>
              <w:t>Space exploration</w:t>
            </w:r>
          </w:p>
        </w:tc>
        <w:tc>
          <w:tcPr>
            <w:tcW w:w="2252" w:type="dxa"/>
            <w:gridSpan w:val="2"/>
          </w:tcPr>
          <w:p w:rsidR="00F859EE" w:rsidRDefault="00F859EE" w:rsidP="00F859EE">
            <w:pPr>
              <w:pStyle w:val="TableParagraph"/>
              <w:spacing w:before="1"/>
              <w:ind w:left="602"/>
              <w:rPr>
                <w:sz w:val="20"/>
              </w:rPr>
            </w:pPr>
            <w:r>
              <w:rPr>
                <w:sz w:val="20"/>
              </w:rPr>
              <w:t>Shopping in France</w:t>
            </w:r>
          </w:p>
        </w:tc>
        <w:tc>
          <w:tcPr>
            <w:tcW w:w="2253" w:type="dxa"/>
            <w:gridSpan w:val="2"/>
          </w:tcPr>
          <w:p w:rsidR="00F859EE" w:rsidRDefault="00F859EE" w:rsidP="00F859EE">
            <w:pPr>
              <w:pStyle w:val="TableParagraph"/>
              <w:spacing w:before="1"/>
              <w:ind w:left="602"/>
              <w:rPr>
                <w:sz w:val="20"/>
              </w:rPr>
            </w:pPr>
            <w:r>
              <w:rPr>
                <w:sz w:val="20"/>
              </w:rPr>
              <w:t>French speaking world</w:t>
            </w:r>
          </w:p>
        </w:tc>
        <w:tc>
          <w:tcPr>
            <w:tcW w:w="2252" w:type="dxa"/>
          </w:tcPr>
          <w:p w:rsidR="00F859EE" w:rsidRDefault="00F859EE" w:rsidP="00F859EE">
            <w:pPr>
              <w:pStyle w:val="TableParagraph"/>
              <w:spacing w:before="1"/>
              <w:ind w:left="108" w:right="108"/>
              <w:rPr>
                <w:sz w:val="20"/>
              </w:rPr>
            </w:pPr>
            <w:r>
              <w:rPr>
                <w:sz w:val="20"/>
              </w:rPr>
              <w:t>Verbs in a French week</w:t>
            </w:r>
          </w:p>
        </w:tc>
        <w:tc>
          <w:tcPr>
            <w:tcW w:w="2252" w:type="dxa"/>
          </w:tcPr>
          <w:p w:rsidR="00F859EE" w:rsidRDefault="00F859EE" w:rsidP="00F859EE">
            <w:pPr>
              <w:pStyle w:val="TableParagraph"/>
              <w:spacing w:before="1"/>
              <w:ind w:left="108" w:right="108"/>
              <w:rPr>
                <w:sz w:val="20"/>
              </w:rPr>
            </w:pPr>
            <w:r>
              <w:rPr>
                <w:sz w:val="20"/>
              </w:rPr>
              <w:t>My French family</w:t>
            </w:r>
          </w:p>
        </w:tc>
      </w:tr>
      <w:tr w:rsidR="0066757C" w:rsidTr="00F859EE">
        <w:trPr>
          <w:trHeight w:val="748"/>
        </w:trPr>
        <w:tc>
          <w:tcPr>
            <w:tcW w:w="2139" w:type="dxa"/>
            <w:shd w:val="clear" w:color="auto" w:fill="BEBEBE"/>
          </w:tcPr>
          <w:p w:rsidR="0066757C" w:rsidRPr="000B20EB" w:rsidRDefault="00AC7805">
            <w:pPr>
              <w:pStyle w:val="TableParagraph"/>
              <w:ind w:left="398" w:right="389" w:hanging="2"/>
              <w:jc w:val="center"/>
              <w:rPr>
                <w:b/>
                <w:sz w:val="24"/>
                <w:szCs w:val="24"/>
              </w:rPr>
            </w:pPr>
            <w:r w:rsidRPr="000B20EB">
              <w:rPr>
                <w:b/>
                <w:sz w:val="24"/>
                <w:szCs w:val="24"/>
              </w:rPr>
              <w:t>Possible Enrichment</w:t>
            </w:r>
          </w:p>
          <w:p w:rsidR="0066757C" w:rsidRDefault="00AC7805">
            <w:pPr>
              <w:pStyle w:val="TableParagraph"/>
              <w:spacing w:line="323" w:lineRule="exact"/>
              <w:ind w:left="236" w:right="228"/>
              <w:jc w:val="center"/>
              <w:rPr>
                <w:b/>
                <w:sz w:val="28"/>
              </w:rPr>
            </w:pPr>
            <w:r w:rsidRPr="000B20EB">
              <w:rPr>
                <w:b/>
                <w:sz w:val="24"/>
                <w:szCs w:val="24"/>
              </w:rPr>
              <w:t>Opportunities</w:t>
            </w:r>
          </w:p>
        </w:tc>
        <w:tc>
          <w:tcPr>
            <w:tcW w:w="4503" w:type="dxa"/>
            <w:gridSpan w:val="2"/>
          </w:tcPr>
          <w:p w:rsidR="0066757C" w:rsidRDefault="009C231C">
            <w:pPr>
              <w:pStyle w:val="TableParagraph"/>
              <w:ind w:left="1581" w:right="568" w:hanging="989"/>
              <w:rPr>
                <w:sz w:val="20"/>
              </w:rPr>
            </w:pPr>
            <w:proofErr w:type="spellStart"/>
            <w:r>
              <w:rPr>
                <w:sz w:val="20"/>
              </w:rPr>
              <w:t>Whinlatter</w:t>
            </w:r>
            <w:proofErr w:type="spellEnd"/>
            <w:r w:rsidR="00426B29">
              <w:rPr>
                <w:sz w:val="20"/>
              </w:rPr>
              <w:t xml:space="preserve"> – mountains </w:t>
            </w:r>
          </w:p>
          <w:p w:rsidR="00426B29" w:rsidRDefault="00426B29">
            <w:pPr>
              <w:pStyle w:val="TableParagraph"/>
              <w:ind w:left="1581" w:right="568" w:hanging="989"/>
              <w:rPr>
                <w:sz w:val="20"/>
              </w:rPr>
            </w:pPr>
            <w:r>
              <w:rPr>
                <w:sz w:val="20"/>
              </w:rPr>
              <w:t xml:space="preserve">Christian visit for unit </w:t>
            </w:r>
          </w:p>
          <w:p w:rsidR="00426B29" w:rsidRDefault="00426B29" w:rsidP="00426B29">
            <w:pPr>
              <w:pStyle w:val="TableParagraph"/>
              <w:ind w:right="568"/>
              <w:rPr>
                <w:sz w:val="20"/>
              </w:rPr>
            </w:pPr>
          </w:p>
        </w:tc>
        <w:tc>
          <w:tcPr>
            <w:tcW w:w="4505" w:type="dxa"/>
            <w:gridSpan w:val="4"/>
          </w:tcPr>
          <w:p w:rsidR="00C5656B" w:rsidRPr="00C5656B" w:rsidRDefault="00C5656B" w:rsidP="00C5656B">
            <w:pPr>
              <w:pStyle w:val="TableParagraph"/>
              <w:spacing w:line="243" w:lineRule="exact"/>
              <w:jc w:val="center"/>
              <w:rPr>
                <w:sz w:val="20"/>
              </w:rPr>
            </w:pPr>
            <w:r w:rsidRPr="00C5656B">
              <w:rPr>
                <w:sz w:val="20"/>
              </w:rPr>
              <w:t>Beamish – Victorian life</w:t>
            </w:r>
          </w:p>
          <w:p w:rsidR="0066757C" w:rsidRPr="00C5656B" w:rsidRDefault="009C231C" w:rsidP="00C5656B">
            <w:pPr>
              <w:pStyle w:val="TableParagraph"/>
              <w:spacing w:line="243" w:lineRule="exact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Coniston</w:t>
            </w:r>
            <w:r w:rsidR="00BB5171">
              <w:rPr>
                <w:sz w:val="20"/>
              </w:rPr>
              <w:t xml:space="preserve"> residential </w:t>
            </w:r>
          </w:p>
        </w:tc>
        <w:tc>
          <w:tcPr>
            <w:tcW w:w="4504" w:type="dxa"/>
            <w:gridSpan w:val="2"/>
          </w:tcPr>
          <w:p w:rsidR="0066757C" w:rsidRDefault="00C5656B" w:rsidP="00C5656B">
            <w:pPr>
              <w:pStyle w:val="TableParagraph"/>
              <w:ind w:right="1174"/>
              <w:jc w:val="center"/>
              <w:rPr>
                <w:sz w:val="20"/>
              </w:rPr>
            </w:pPr>
            <w:r>
              <w:rPr>
                <w:sz w:val="20"/>
              </w:rPr>
              <w:t>Field trip - Local area study of Carlisle</w:t>
            </w:r>
          </w:p>
        </w:tc>
      </w:tr>
    </w:tbl>
    <w:p w:rsidR="00AC7805" w:rsidRDefault="00AC7805"/>
    <w:p w:rsidR="000C3999" w:rsidRDefault="000C3999">
      <w:bookmarkStart w:id="1" w:name="_GoBack"/>
      <w:bookmarkEnd w:id="1"/>
    </w:p>
    <w:sectPr w:rsidR="000C3999">
      <w:pgSz w:w="16850" w:h="11900" w:orient="landscape"/>
      <w:pgMar w:top="260" w:right="52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47DA8"/>
    <w:multiLevelType w:val="hybridMultilevel"/>
    <w:tmpl w:val="CD364804"/>
    <w:lvl w:ilvl="0" w:tplc="1D40A65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CEC4E298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89D89804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783281D6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7BB418B8">
      <w:numFmt w:val="bullet"/>
      <w:lvlText w:val="•"/>
      <w:lvlJc w:val="left"/>
      <w:pPr>
        <w:ind w:left="1172" w:hanging="360"/>
      </w:pPr>
      <w:rPr>
        <w:rFonts w:hint="default"/>
        <w:lang w:val="en-GB" w:eastAsia="en-GB" w:bidi="en-GB"/>
      </w:rPr>
    </w:lvl>
    <w:lvl w:ilvl="5" w:tplc="AC105544">
      <w:numFmt w:val="bullet"/>
      <w:lvlText w:val="•"/>
      <w:lvlJc w:val="left"/>
      <w:pPr>
        <w:ind w:left="1351" w:hanging="360"/>
      </w:pPr>
      <w:rPr>
        <w:rFonts w:hint="default"/>
        <w:lang w:val="en-GB" w:eastAsia="en-GB" w:bidi="en-GB"/>
      </w:rPr>
    </w:lvl>
    <w:lvl w:ilvl="6" w:tplc="9B6293F0">
      <w:numFmt w:val="bullet"/>
      <w:lvlText w:val="•"/>
      <w:lvlJc w:val="left"/>
      <w:pPr>
        <w:ind w:left="1529" w:hanging="360"/>
      </w:pPr>
      <w:rPr>
        <w:rFonts w:hint="default"/>
        <w:lang w:val="en-GB" w:eastAsia="en-GB" w:bidi="en-GB"/>
      </w:rPr>
    </w:lvl>
    <w:lvl w:ilvl="7" w:tplc="EC529BC0">
      <w:numFmt w:val="bullet"/>
      <w:lvlText w:val="•"/>
      <w:lvlJc w:val="left"/>
      <w:pPr>
        <w:ind w:left="1707" w:hanging="360"/>
      </w:pPr>
      <w:rPr>
        <w:rFonts w:hint="default"/>
        <w:lang w:val="en-GB" w:eastAsia="en-GB" w:bidi="en-GB"/>
      </w:rPr>
    </w:lvl>
    <w:lvl w:ilvl="8" w:tplc="9CA4C70C">
      <w:numFmt w:val="bullet"/>
      <w:lvlText w:val="•"/>
      <w:lvlJc w:val="left"/>
      <w:pPr>
        <w:ind w:left="1885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1EAD0840"/>
    <w:multiLevelType w:val="hybridMultilevel"/>
    <w:tmpl w:val="41FE430C"/>
    <w:lvl w:ilvl="0" w:tplc="B7CA52B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7F6CD150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6204D1D2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F9921AE2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B8505DAA">
      <w:numFmt w:val="bullet"/>
      <w:lvlText w:val="•"/>
      <w:lvlJc w:val="left"/>
      <w:pPr>
        <w:ind w:left="1172" w:hanging="360"/>
      </w:pPr>
      <w:rPr>
        <w:rFonts w:hint="default"/>
        <w:lang w:val="en-GB" w:eastAsia="en-GB" w:bidi="en-GB"/>
      </w:rPr>
    </w:lvl>
    <w:lvl w:ilvl="5" w:tplc="C38078D6">
      <w:numFmt w:val="bullet"/>
      <w:lvlText w:val="•"/>
      <w:lvlJc w:val="left"/>
      <w:pPr>
        <w:ind w:left="1350" w:hanging="360"/>
      </w:pPr>
      <w:rPr>
        <w:rFonts w:hint="default"/>
        <w:lang w:val="en-GB" w:eastAsia="en-GB" w:bidi="en-GB"/>
      </w:rPr>
    </w:lvl>
    <w:lvl w:ilvl="6" w:tplc="0C0A2FD6">
      <w:numFmt w:val="bullet"/>
      <w:lvlText w:val="•"/>
      <w:lvlJc w:val="left"/>
      <w:pPr>
        <w:ind w:left="1528" w:hanging="360"/>
      </w:pPr>
      <w:rPr>
        <w:rFonts w:hint="default"/>
        <w:lang w:val="en-GB" w:eastAsia="en-GB" w:bidi="en-GB"/>
      </w:rPr>
    </w:lvl>
    <w:lvl w:ilvl="7" w:tplc="6C80E052">
      <w:numFmt w:val="bullet"/>
      <w:lvlText w:val="•"/>
      <w:lvlJc w:val="left"/>
      <w:pPr>
        <w:ind w:left="1706" w:hanging="360"/>
      </w:pPr>
      <w:rPr>
        <w:rFonts w:hint="default"/>
        <w:lang w:val="en-GB" w:eastAsia="en-GB" w:bidi="en-GB"/>
      </w:rPr>
    </w:lvl>
    <w:lvl w:ilvl="8" w:tplc="4D9820AE">
      <w:numFmt w:val="bullet"/>
      <w:lvlText w:val="•"/>
      <w:lvlJc w:val="left"/>
      <w:pPr>
        <w:ind w:left="1884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2AA23B25"/>
    <w:multiLevelType w:val="hybridMultilevel"/>
    <w:tmpl w:val="5BE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C8285F"/>
    <w:multiLevelType w:val="hybridMultilevel"/>
    <w:tmpl w:val="084478AA"/>
    <w:lvl w:ilvl="0" w:tplc="79F406C6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2A58DCC2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A9989B52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38383614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EE06F7AC">
      <w:numFmt w:val="bullet"/>
      <w:lvlText w:val="•"/>
      <w:lvlJc w:val="left"/>
      <w:pPr>
        <w:ind w:left="1172" w:hanging="360"/>
      </w:pPr>
      <w:rPr>
        <w:rFonts w:hint="default"/>
        <w:lang w:val="en-GB" w:eastAsia="en-GB" w:bidi="en-GB"/>
      </w:rPr>
    </w:lvl>
    <w:lvl w:ilvl="5" w:tplc="0CD0F590">
      <w:numFmt w:val="bullet"/>
      <w:lvlText w:val="•"/>
      <w:lvlJc w:val="left"/>
      <w:pPr>
        <w:ind w:left="1350" w:hanging="360"/>
      </w:pPr>
      <w:rPr>
        <w:rFonts w:hint="default"/>
        <w:lang w:val="en-GB" w:eastAsia="en-GB" w:bidi="en-GB"/>
      </w:rPr>
    </w:lvl>
    <w:lvl w:ilvl="6" w:tplc="160AD54C">
      <w:numFmt w:val="bullet"/>
      <w:lvlText w:val="•"/>
      <w:lvlJc w:val="left"/>
      <w:pPr>
        <w:ind w:left="1528" w:hanging="360"/>
      </w:pPr>
      <w:rPr>
        <w:rFonts w:hint="default"/>
        <w:lang w:val="en-GB" w:eastAsia="en-GB" w:bidi="en-GB"/>
      </w:rPr>
    </w:lvl>
    <w:lvl w:ilvl="7" w:tplc="82F6A75E">
      <w:numFmt w:val="bullet"/>
      <w:lvlText w:val="•"/>
      <w:lvlJc w:val="left"/>
      <w:pPr>
        <w:ind w:left="1706" w:hanging="360"/>
      </w:pPr>
      <w:rPr>
        <w:rFonts w:hint="default"/>
        <w:lang w:val="en-GB" w:eastAsia="en-GB" w:bidi="en-GB"/>
      </w:rPr>
    </w:lvl>
    <w:lvl w:ilvl="8" w:tplc="5F5EF508">
      <w:numFmt w:val="bullet"/>
      <w:lvlText w:val="•"/>
      <w:lvlJc w:val="left"/>
      <w:pPr>
        <w:ind w:left="1884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3C8C0A5B"/>
    <w:multiLevelType w:val="hybridMultilevel"/>
    <w:tmpl w:val="0AFEF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713B78"/>
    <w:multiLevelType w:val="hybridMultilevel"/>
    <w:tmpl w:val="79449A16"/>
    <w:lvl w:ilvl="0" w:tplc="A4189E26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88709D76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38D8290A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D9227A2A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3DD09F76">
      <w:numFmt w:val="bullet"/>
      <w:lvlText w:val="•"/>
      <w:lvlJc w:val="left"/>
      <w:pPr>
        <w:ind w:left="1172" w:hanging="360"/>
      </w:pPr>
      <w:rPr>
        <w:rFonts w:hint="default"/>
        <w:lang w:val="en-GB" w:eastAsia="en-GB" w:bidi="en-GB"/>
      </w:rPr>
    </w:lvl>
    <w:lvl w:ilvl="5" w:tplc="E02EE432">
      <w:numFmt w:val="bullet"/>
      <w:lvlText w:val="•"/>
      <w:lvlJc w:val="left"/>
      <w:pPr>
        <w:ind w:left="1350" w:hanging="360"/>
      </w:pPr>
      <w:rPr>
        <w:rFonts w:hint="default"/>
        <w:lang w:val="en-GB" w:eastAsia="en-GB" w:bidi="en-GB"/>
      </w:rPr>
    </w:lvl>
    <w:lvl w:ilvl="6" w:tplc="F7F2A9FA">
      <w:numFmt w:val="bullet"/>
      <w:lvlText w:val="•"/>
      <w:lvlJc w:val="left"/>
      <w:pPr>
        <w:ind w:left="1528" w:hanging="360"/>
      </w:pPr>
      <w:rPr>
        <w:rFonts w:hint="default"/>
        <w:lang w:val="en-GB" w:eastAsia="en-GB" w:bidi="en-GB"/>
      </w:rPr>
    </w:lvl>
    <w:lvl w:ilvl="7" w:tplc="7BB446A4">
      <w:numFmt w:val="bullet"/>
      <w:lvlText w:val="•"/>
      <w:lvlJc w:val="left"/>
      <w:pPr>
        <w:ind w:left="1706" w:hanging="360"/>
      </w:pPr>
      <w:rPr>
        <w:rFonts w:hint="default"/>
        <w:lang w:val="en-GB" w:eastAsia="en-GB" w:bidi="en-GB"/>
      </w:rPr>
    </w:lvl>
    <w:lvl w:ilvl="8" w:tplc="748A5E8E">
      <w:numFmt w:val="bullet"/>
      <w:lvlText w:val="•"/>
      <w:lvlJc w:val="left"/>
      <w:pPr>
        <w:ind w:left="1884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61DB595E"/>
    <w:multiLevelType w:val="hybridMultilevel"/>
    <w:tmpl w:val="87DA5AEA"/>
    <w:lvl w:ilvl="0" w:tplc="2E8ABA5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299A589A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6AE09636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0BCA7FE4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EBC45536">
      <w:numFmt w:val="bullet"/>
      <w:lvlText w:val="•"/>
      <w:lvlJc w:val="left"/>
      <w:pPr>
        <w:ind w:left="1173" w:hanging="360"/>
      </w:pPr>
      <w:rPr>
        <w:rFonts w:hint="default"/>
        <w:lang w:val="en-GB" w:eastAsia="en-GB" w:bidi="en-GB"/>
      </w:rPr>
    </w:lvl>
    <w:lvl w:ilvl="5" w:tplc="66A68318">
      <w:numFmt w:val="bullet"/>
      <w:lvlText w:val="•"/>
      <w:lvlJc w:val="left"/>
      <w:pPr>
        <w:ind w:left="1351" w:hanging="360"/>
      </w:pPr>
      <w:rPr>
        <w:rFonts w:hint="default"/>
        <w:lang w:val="en-GB" w:eastAsia="en-GB" w:bidi="en-GB"/>
      </w:rPr>
    </w:lvl>
    <w:lvl w:ilvl="6" w:tplc="B8D8D0D4">
      <w:numFmt w:val="bullet"/>
      <w:lvlText w:val="•"/>
      <w:lvlJc w:val="left"/>
      <w:pPr>
        <w:ind w:left="1529" w:hanging="360"/>
      </w:pPr>
      <w:rPr>
        <w:rFonts w:hint="default"/>
        <w:lang w:val="en-GB" w:eastAsia="en-GB" w:bidi="en-GB"/>
      </w:rPr>
    </w:lvl>
    <w:lvl w:ilvl="7" w:tplc="D464B45C">
      <w:numFmt w:val="bullet"/>
      <w:lvlText w:val="•"/>
      <w:lvlJc w:val="left"/>
      <w:pPr>
        <w:ind w:left="1708" w:hanging="360"/>
      </w:pPr>
      <w:rPr>
        <w:rFonts w:hint="default"/>
        <w:lang w:val="en-GB" w:eastAsia="en-GB" w:bidi="en-GB"/>
      </w:rPr>
    </w:lvl>
    <w:lvl w:ilvl="8" w:tplc="BD447B3E">
      <w:numFmt w:val="bullet"/>
      <w:lvlText w:val="•"/>
      <w:lvlJc w:val="left"/>
      <w:pPr>
        <w:ind w:left="1886" w:hanging="360"/>
      </w:pPr>
      <w:rPr>
        <w:rFonts w:hint="default"/>
        <w:lang w:val="en-GB" w:eastAsia="en-GB" w:bidi="en-GB"/>
      </w:rPr>
    </w:lvl>
  </w:abstractNum>
  <w:abstractNum w:abstractNumId="7" w15:restartNumberingAfterBreak="0">
    <w:nsid w:val="66CD197D"/>
    <w:multiLevelType w:val="hybridMultilevel"/>
    <w:tmpl w:val="0F186946"/>
    <w:lvl w:ilvl="0" w:tplc="20F26378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5590E870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B7DCFB16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3C10BEBE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F0FEED98">
      <w:numFmt w:val="bullet"/>
      <w:lvlText w:val="•"/>
      <w:lvlJc w:val="left"/>
      <w:pPr>
        <w:ind w:left="1172" w:hanging="360"/>
      </w:pPr>
      <w:rPr>
        <w:rFonts w:hint="default"/>
        <w:lang w:val="en-GB" w:eastAsia="en-GB" w:bidi="en-GB"/>
      </w:rPr>
    </w:lvl>
    <w:lvl w:ilvl="5" w:tplc="7682B682">
      <w:numFmt w:val="bullet"/>
      <w:lvlText w:val="•"/>
      <w:lvlJc w:val="left"/>
      <w:pPr>
        <w:ind w:left="1351" w:hanging="360"/>
      </w:pPr>
      <w:rPr>
        <w:rFonts w:hint="default"/>
        <w:lang w:val="en-GB" w:eastAsia="en-GB" w:bidi="en-GB"/>
      </w:rPr>
    </w:lvl>
    <w:lvl w:ilvl="6" w:tplc="44805A9C">
      <w:numFmt w:val="bullet"/>
      <w:lvlText w:val="•"/>
      <w:lvlJc w:val="left"/>
      <w:pPr>
        <w:ind w:left="1529" w:hanging="360"/>
      </w:pPr>
      <w:rPr>
        <w:rFonts w:hint="default"/>
        <w:lang w:val="en-GB" w:eastAsia="en-GB" w:bidi="en-GB"/>
      </w:rPr>
    </w:lvl>
    <w:lvl w:ilvl="7" w:tplc="976A5FBA">
      <w:numFmt w:val="bullet"/>
      <w:lvlText w:val="•"/>
      <w:lvlJc w:val="left"/>
      <w:pPr>
        <w:ind w:left="1707" w:hanging="360"/>
      </w:pPr>
      <w:rPr>
        <w:rFonts w:hint="default"/>
        <w:lang w:val="en-GB" w:eastAsia="en-GB" w:bidi="en-GB"/>
      </w:rPr>
    </w:lvl>
    <w:lvl w:ilvl="8" w:tplc="BA2EFE1C">
      <w:numFmt w:val="bullet"/>
      <w:lvlText w:val="•"/>
      <w:lvlJc w:val="left"/>
      <w:pPr>
        <w:ind w:left="1885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7A7F28C4"/>
    <w:multiLevelType w:val="hybridMultilevel"/>
    <w:tmpl w:val="46BE5C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57C"/>
    <w:rsid w:val="00060F5C"/>
    <w:rsid w:val="000B20EB"/>
    <w:rsid w:val="000C3999"/>
    <w:rsid w:val="00112960"/>
    <w:rsid w:val="00157914"/>
    <w:rsid w:val="00164800"/>
    <w:rsid w:val="001C06A4"/>
    <w:rsid w:val="001C09D9"/>
    <w:rsid w:val="001E55F0"/>
    <w:rsid w:val="001E5EEC"/>
    <w:rsid w:val="0020675A"/>
    <w:rsid w:val="002A1AD0"/>
    <w:rsid w:val="002E5B40"/>
    <w:rsid w:val="0033188B"/>
    <w:rsid w:val="00332A79"/>
    <w:rsid w:val="003C7E7E"/>
    <w:rsid w:val="00426B29"/>
    <w:rsid w:val="004530CC"/>
    <w:rsid w:val="004C6EF2"/>
    <w:rsid w:val="00591CD5"/>
    <w:rsid w:val="00604E8F"/>
    <w:rsid w:val="00617DAB"/>
    <w:rsid w:val="0066757C"/>
    <w:rsid w:val="00684189"/>
    <w:rsid w:val="006E4F74"/>
    <w:rsid w:val="007C251E"/>
    <w:rsid w:val="00881881"/>
    <w:rsid w:val="008952EB"/>
    <w:rsid w:val="008F1285"/>
    <w:rsid w:val="00930ECA"/>
    <w:rsid w:val="00973425"/>
    <w:rsid w:val="00976733"/>
    <w:rsid w:val="009C231C"/>
    <w:rsid w:val="009E1C4D"/>
    <w:rsid w:val="00A42703"/>
    <w:rsid w:val="00A4560A"/>
    <w:rsid w:val="00A760DE"/>
    <w:rsid w:val="00AA3F46"/>
    <w:rsid w:val="00AC7805"/>
    <w:rsid w:val="00B128E6"/>
    <w:rsid w:val="00BB5171"/>
    <w:rsid w:val="00BE2C4F"/>
    <w:rsid w:val="00C4492B"/>
    <w:rsid w:val="00C5656B"/>
    <w:rsid w:val="00C60557"/>
    <w:rsid w:val="00D30F9A"/>
    <w:rsid w:val="00DA2F54"/>
    <w:rsid w:val="00DB29F9"/>
    <w:rsid w:val="00F36D5E"/>
    <w:rsid w:val="00F506DD"/>
    <w:rsid w:val="00F610D2"/>
    <w:rsid w:val="00F71311"/>
    <w:rsid w:val="00F859EE"/>
    <w:rsid w:val="00FA28AD"/>
    <w:rsid w:val="00FD3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A89E4"/>
  <w15:docId w15:val="{829A13AC-8E52-40AA-ADD5-0D9B0DB80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Cannon</dc:creator>
  <cp:lastModifiedBy>A Dixon</cp:lastModifiedBy>
  <cp:revision>9</cp:revision>
  <dcterms:created xsi:type="dcterms:W3CDTF">2025-09-03T15:35:00Z</dcterms:created>
  <dcterms:modified xsi:type="dcterms:W3CDTF">2025-09-24T09:12:00Z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2020-12-16T00:00:00Z</vt:filetime>
  </property>
</Properties>
</file>